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8D44" w14:textId="38C665DE" w:rsidR="001E7B3D" w:rsidRPr="001658B8" w:rsidRDefault="001E7B3D" w:rsidP="00C0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E97132" w:themeColor="accent2"/>
          <w:kern w:val="0"/>
          <w:sz w:val="32"/>
          <w:szCs w:val="32"/>
          <w:rtl/>
          <w:lang w:bidi="ar-IQ"/>
        </w:rPr>
      </w:pPr>
      <w:r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 xml:space="preserve">Publication </w:t>
      </w:r>
      <w:r w:rsidR="00425F0A"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>Template</w:t>
      </w:r>
      <w:r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 xml:space="preserve"> in </w:t>
      </w:r>
      <w:r w:rsidR="00924CA9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>Al-</w:t>
      </w:r>
      <w:proofErr w:type="spellStart"/>
      <w:r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>Mustansiriya</w:t>
      </w:r>
      <w:r w:rsidR="00425F0A"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>h</w:t>
      </w:r>
      <w:proofErr w:type="spellEnd"/>
      <w:r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 xml:space="preserve"> Journal </w:t>
      </w:r>
      <w:r w:rsidR="00675CD2"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 xml:space="preserve">for </w:t>
      </w:r>
      <w:r w:rsidR="00675CD2" w:rsidRPr="001658B8">
        <w:rPr>
          <w:rFonts w:ascii="Times New Roman" w:hAnsi="Times New Roman" w:cs="Times New Roman" w:hint="cs"/>
          <w:b/>
          <w:color w:val="E97132" w:themeColor="accent2"/>
          <w:kern w:val="0"/>
          <w:sz w:val="32"/>
          <w:szCs w:val="32"/>
        </w:rPr>
        <w:t>Arab</w:t>
      </w:r>
      <w:r w:rsidRPr="001658B8">
        <w:rPr>
          <w:rFonts w:ascii="Times New Roman" w:hAnsi="Times New Roman" w:cs="Times New Roman"/>
          <w:b/>
          <w:color w:val="E97132" w:themeColor="accent2"/>
          <w:kern w:val="0"/>
          <w:sz w:val="32"/>
          <w:szCs w:val="32"/>
        </w:rPr>
        <w:t xml:space="preserve"> and International Studies</w:t>
      </w:r>
    </w:p>
    <w:p w14:paraId="02E5B904" w14:textId="192EA6B6" w:rsidR="001E7B3D" w:rsidRPr="001658B8" w:rsidRDefault="001E7B3D" w:rsidP="00C0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E97132" w:themeColor="accent2"/>
          <w:kern w:val="0"/>
          <w:sz w:val="28"/>
          <w:szCs w:val="28"/>
          <w:rtl/>
          <w:lang w:bidi="ar-IQ"/>
        </w:rPr>
      </w:pPr>
      <w:r w:rsidRPr="001658B8">
        <w:rPr>
          <w:rFonts w:ascii="Times New Roman" w:hAnsi="Times New Roman" w:cs="Times New Roman"/>
          <w:b/>
          <w:color w:val="E97132" w:themeColor="accent2"/>
          <w:kern w:val="0"/>
          <w:sz w:val="28"/>
          <w:szCs w:val="28"/>
        </w:rPr>
        <w:t>The referencing system adopted by the journal (documentation according to the Chicago system in the body of the research)</w:t>
      </w:r>
    </w:p>
    <w:p w14:paraId="5149EE44" w14:textId="6C418528" w:rsidR="001E7B3D" w:rsidRPr="00425F0A" w:rsidRDefault="00675CD2" w:rsidP="00C06EAC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E97132" w:themeColor="accent2"/>
          <w:kern w:val="0"/>
          <w:sz w:val="28"/>
          <w:szCs w:val="28"/>
          <w:rtl/>
          <w:lang w:bidi="ar-IQ"/>
        </w:rPr>
      </w:pPr>
      <w:r w:rsidRPr="001658B8">
        <w:rPr>
          <w:rFonts w:ascii="Times New Roman" w:hAnsi="Times New Roman" w:cs="Times New Roman"/>
          <w:b/>
          <w:color w:val="E97132" w:themeColor="accent2"/>
          <w:kern w:val="0"/>
          <w:sz w:val="28"/>
          <w:szCs w:val="28"/>
        </w:rPr>
        <w:t>Considering</w:t>
      </w:r>
      <w:r w:rsidR="001E7B3D" w:rsidRPr="001658B8">
        <w:rPr>
          <w:rFonts w:ascii="Times New Roman" w:hAnsi="Times New Roman" w:cs="Times New Roman"/>
          <w:b/>
          <w:color w:val="E97132" w:themeColor="accent2"/>
          <w:kern w:val="0"/>
          <w:sz w:val="28"/>
          <w:szCs w:val="28"/>
        </w:rPr>
        <w:t xml:space="preserve"> the rules of writing sources</w:t>
      </w:r>
    </w:p>
    <w:p w14:paraId="559721F6" w14:textId="6C937384" w:rsidR="001E7B3D" w:rsidRDefault="00675CD2" w:rsidP="001E7B3D">
      <w:pPr>
        <w:autoSpaceDE w:val="0"/>
        <w:autoSpaceDN w:val="0"/>
        <w:adjustRightInd w:val="0"/>
        <w:spacing w:after="0" w:line="240" w:lineRule="auto"/>
        <w:jc w:val="both"/>
        <w:rPr>
          <w:rFonts w:ascii="Sakkal Majalla,Bold" w:cs="Sakkal Majalla,Bold"/>
          <w:b/>
          <w:bCs/>
          <w:kern w:val="0"/>
          <w:sz w:val="30"/>
          <w:szCs w:val="30"/>
        </w:rPr>
      </w:pPr>
      <w:r w:rsidRPr="00A710B0">
        <w:rPr>
          <w:rFonts w:ascii="Sakkal Majalla,Bold" w:cs="Sakkal Majalla,Bold"/>
          <w:b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D811F8" wp14:editId="7A5EB8BE">
                <wp:simplePos x="0" y="0"/>
                <wp:positionH relativeFrom="page">
                  <wp:posOffset>464820</wp:posOffset>
                </wp:positionH>
                <wp:positionV relativeFrom="paragraph">
                  <wp:posOffset>344170</wp:posOffset>
                </wp:positionV>
                <wp:extent cx="3402330" cy="1295400"/>
                <wp:effectExtent l="0" t="0" r="0" b="0"/>
                <wp:wrapSquare wrapText="bothSides"/>
                <wp:docPr id="1458532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AA9B" w14:textId="4378A1E9" w:rsidR="00D73D2D" w:rsidRPr="00924CA9" w:rsidRDefault="00924CA9" w:rsidP="00041B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924CA9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Al-</w:t>
                            </w:r>
                            <w:r w:rsidR="003E5386" w:rsidRPr="00924CA9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E5386" w:rsidRPr="00924CA9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Mustansiriya</w:t>
                            </w:r>
                            <w:r w:rsidR="00425F0A" w:rsidRPr="00924CA9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h</w:t>
                            </w:r>
                            <w:proofErr w:type="spellEnd"/>
                            <w:r w:rsidR="00C06EAC" w:rsidRPr="00924CA9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E5386" w:rsidRPr="00924CA9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Journal</w:t>
                            </w:r>
                            <w:proofErr w:type="gramEnd"/>
                            <w:r w:rsidR="003E5386" w:rsidRPr="00924CA9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of Arab and</w:t>
                            </w:r>
                          </w:p>
                          <w:p w14:paraId="2A4F6E8E" w14:textId="1DF3122B" w:rsidR="003E5386" w:rsidRPr="00675CD2" w:rsidRDefault="003E5386" w:rsidP="00041B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75CD2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International Studies</w:t>
                            </w:r>
                          </w:p>
                          <w:p w14:paraId="445107D7" w14:textId="23B92061" w:rsidR="003E5386" w:rsidRPr="00675CD2" w:rsidRDefault="003E5386" w:rsidP="00041B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75CD2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2026 Vol * </w:t>
                            </w:r>
                            <w:r w:rsidRPr="00675CD2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No</w:t>
                            </w:r>
                            <w:r w:rsidRPr="00675CD2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** PP     ***</w:t>
                            </w:r>
                            <w:r w:rsidR="00041B8E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3A69D2B" w14:textId="6DB6B960" w:rsidR="003E5386" w:rsidRPr="001658B8" w:rsidRDefault="00086DA4" w:rsidP="00041B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Al-</w:t>
                            </w:r>
                            <w:proofErr w:type="spellStart"/>
                            <w:r w:rsidR="003E5386" w:rsidRPr="00675CD2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Mustansiriya</w:t>
                            </w:r>
                            <w:r w:rsidR="00425F0A" w:rsidRPr="00675CD2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h</w:t>
                            </w:r>
                            <w:proofErr w:type="spellEnd"/>
                            <w:r w:rsidR="003E5386" w:rsidRPr="00675CD2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14:paraId="42E5AEA1" w14:textId="77777777" w:rsidR="003E5386" w:rsidRPr="001658B8" w:rsidRDefault="003E5386" w:rsidP="00041B8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811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6pt;margin-top:27.1pt;width:267.9pt;height:10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" filled="f" stroked="f">
                <v:textbox>
                  <w:txbxContent>
                    <w:p w14:paraId="110CAA9B" w14:textId="4378A1E9" w:rsidR="00D73D2D" w:rsidRPr="00924CA9" w:rsidRDefault="00924CA9" w:rsidP="00041B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924CA9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Al-</w:t>
                      </w:r>
                      <w:r w:rsidR="003E5386" w:rsidRPr="00924CA9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3E5386" w:rsidRPr="00924CA9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Mustansiriya</w:t>
                      </w:r>
                      <w:r w:rsidR="00425F0A" w:rsidRPr="00924CA9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h</w:t>
                      </w:r>
                      <w:proofErr w:type="spellEnd"/>
                      <w:r w:rsidR="00C06EAC" w:rsidRPr="00924CA9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E5386" w:rsidRPr="00924CA9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Journal</w:t>
                      </w:r>
                      <w:proofErr w:type="gramEnd"/>
                      <w:r w:rsidR="003E5386" w:rsidRPr="00924CA9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of Arab and</w:t>
                      </w:r>
                    </w:p>
                    <w:p w14:paraId="2A4F6E8E" w14:textId="1DF3122B" w:rsidR="003E5386" w:rsidRPr="00675CD2" w:rsidRDefault="003E5386" w:rsidP="00041B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bidi="ar-IQ"/>
                        </w:rPr>
                      </w:pPr>
                      <w:r w:rsidRPr="00675CD2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International Studies</w:t>
                      </w:r>
                    </w:p>
                    <w:p w14:paraId="445107D7" w14:textId="23B92061" w:rsidR="003E5386" w:rsidRPr="00675CD2" w:rsidRDefault="003E5386" w:rsidP="00041B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675CD2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2026 Vol * </w:t>
                      </w:r>
                      <w:r w:rsidRPr="00675CD2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</w:rPr>
                        <w:t>No</w:t>
                      </w:r>
                      <w:r w:rsidRPr="00675CD2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** PP     ***</w:t>
                      </w:r>
                      <w:r w:rsidR="00041B8E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3A69D2B" w14:textId="6DB6B960" w:rsidR="003E5386" w:rsidRPr="001658B8" w:rsidRDefault="00086DA4" w:rsidP="00041B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Al-</w:t>
                      </w:r>
                      <w:proofErr w:type="spellStart"/>
                      <w:r w:rsidR="003E5386" w:rsidRPr="00675CD2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Mustansiriya</w:t>
                      </w:r>
                      <w:r w:rsidR="00425F0A" w:rsidRPr="00675CD2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h</w:t>
                      </w:r>
                      <w:proofErr w:type="spellEnd"/>
                      <w:r w:rsidR="003E5386" w:rsidRPr="00675CD2">
                        <w:rPr>
                          <w:rFonts w:ascii="Times New Roman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University</w:t>
                      </w:r>
                    </w:p>
                    <w:p w14:paraId="42E5AEA1" w14:textId="77777777" w:rsidR="003E5386" w:rsidRPr="001658B8" w:rsidRDefault="003E5386" w:rsidP="00041B8E">
                      <w:pP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710B0">
        <w:rPr>
          <w:rFonts w:ascii="Sakkal Majalla,Bold" w:cs="Sakkal Majalla,Bold"/>
          <w:b/>
          <w:bCs/>
          <w:noProof/>
          <w:kern w:val="0"/>
          <w:sz w:val="36"/>
          <w:szCs w:val="36"/>
          <w:lang w:bidi="ar-IQ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479AB9" wp14:editId="784B6423">
                <wp:simplePos x="0" y="0"/>
                <wp:positionH relativeFrom="margin">
                  <wp:posOffset>3048000</wp:posOffset>
                </wp:positionH>
                <wp:positionV relativeFrom="paragraph">
                  <wp:posOffset>374650</wp:posOffset>
                </wp:positionV>
                <wp:extent cx="3223260" cy="125730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63BBC" w14:textId="7294B6A0" w:rsidR="00675CD2" w:rsidRPr="003D5C92" w:rsidRDefault="00675CD2" w:rsidP="00675CD2">
                            <w:pPr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  <w:p w14:paraId="09E90C5B" w14:textId="612DCFE4" w:rsidR="00425F0A" w:rsidRPr="00675CD2" w:rsidRDefault="00425F0A" w:rsidP="001658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kkal Majalla,Bold" w:cs="Sakkal Majalla,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9AB9" id="_x0000_s1027" type="#_x0000_t202" style="position:absolute;left:0;text-align:left;margin-left:240pt;margin-top:29.5pt;width:253.8pt;height:9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" filled="f" stroked="f">
                <v:textbox>
                  <w:txbxContent>
                    <w:p w14:paraId="5D363BBC" w14:textId="7294B6A0" w:rsidR="00675CD2" w:rsidRPr="003D5C92" w:rsidRDefault="00675CD2" w:rsidP="00675CD2">
                      <w:pPr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  <w:p w14:paraId="09E90C5B" w14:textId="612DCFE4" w:rsidR="00425F0A" w:rsidRPr="00675CD2" w:rsidRDefault="00425F0A" w:rsidP="001658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Sakkal Majalla,Bold" w:cs="Sakkal Majalla,Bold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8C43D0" w14:textId="3110FF1B" w:rsidR="003E5386" w:rsidRDefault="003E5386" w:rsidP="001E7B3D">
      <w:pPr>
        <w:autoSpaceDE w:val="0"/>
        <w:autoSpaceDN w:val="0"/>
        <w:adjustRightInd w:val="0"/>
        <w:spacing w:after="0" w:line="240" w:lineRule="auto"/>
        <w:jc w:val="both"/>
        <w:rPr>
          <w:rFonts w:ascii="Sakkal Majalla,Bold" w:cs="Sakkal Majalla,Bold"/>
          <w:b/>
          <w:bCs/>
          <w:kern w:val="0"/>
          <w:sz w:val="30"/>
          <w:szCs w:val="30"/>
        </w:rPr>
      </w:pPr>
    </w:p>
    <w:p w14:paraId="5B611739" w14:textId="1C471E55" w:rsidR="003465AD" w:rsidRPr="00FB1BBC" w:rsidRDefault="003465AD" w:rsidP="00346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ar-IQ"/>
        </w:rPr>
      </w:pPr>
      <w:r w:rsidRPr="00FB1B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ISSN</w:t>
      </w:r>
      <w:proofErr w:type="gramStart"/>
      <w:r w:rsidRPr="00FB1B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(</w:t>
      </w:r>
      <w:proofErr w:type="gramEnd"/>
      <w:r w:rsidRPr="00FB1B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</w:t>
      </w:r>
      <w:proofErr w:type="gramStart"/>
      <w:r w:rsidRPr="00FB1B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 :</w:t>
      </w:r>
      <w:proofErr w:type="gramEnd"/>
      <w:r w:rsidRPr="00FB1B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2070-898X         ISSN (€</w:t>
      </w:r>
      <w:proofErr w:type="gramStart"/>
      <w:r w:rsidRPr="00FB1B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 :</w:t>
      </w:r>
      <w:proofErr w:type="gramEnd"/>
      <w:r w:rsidRPr="00FB1B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27079775</w:t>
      </w:r>
    </w:p>
    <w:p w14:paraId="7CEB5773" w14:textId="77777777" w:rsidR="00526613" w:rsidRPr="00FB1BBC" w:rsidRDefault="00526613" w:rsidP="006708C6">
      <w:pPr>
        <w:autoSpaceDE w:val="0"/>
        <w:autoSpaceDN w:val="0"/>
        <w:adjustRightInd w:val="0"/>
        <w:spacing w:after="0" w:line="240" w:lineRule="auto"/>
        <w:jc w:val="center"/>
        <w:rPr>
          <w:rFonts w:ascii="Sakkal Majalla,Bold" w:cs="Sakkal Majalla,Bold"/>
          <w:b/>
          <w:bCs/>
          <w:kern w:val="0"/>
          <w:sz w:val="36"/>
          <w:szCs w:val="36"/>
          <w:rtl/>
        </w:rPr>
      </w:pPr>
    </w:p>
    <w:p w14:paraId="76292A99" w14:textId="77777777" w:rsidR="00406B73" w:rsidRPr="008A5D20" w:rsidRDefault="00406B73" w:rsidP="00406B73">
      <w:pPr>
        <w:jc w:val="center"/>
        <w:rPr>
          <w:rFonts w:ascii="Times New Roman" w:hAnsi="Times New Roman" w:cs="Times New Roman"/>
          <w:b/>
          <w:bCs/>
          <w:color w:val="EE0000"/>
          <w:kern w:val="0"/>
          <w:sz w:val="32"/>
          <w:szCs w:val="32"/>
          <w:rtl/>
        </w:rPr>
      </w:pPr>
      <w:r w:rsidRPr="008A5D20">
        <w:rPr>
          <w:rFonts w:ascii="Times New Roman" w:hAnsi="Times New Roman" w:cs="Times New Roman"/>
          <w:b/>
          <w:bCs/>
          <w:color w:val="EE0000"/>
          <w:kern w:val="0"/>
          <w:sz w:val="32"/>
          <w:szCs w:val="32"/>
        </w:rPr>
        <w:t>Abstract</w:t>
      </w:r>
    </w:p>
    <w:p w14:paraId="245430AF" w14:textId="77777777" w:rsidR="00406B73" w:rsidRPr="001E7B3D" w:rsidRDefault="00406B73" w:rsidP="00406B73">
      <w:pPr>
        <w:autoSpaceDE w:val="0"/>
        <w:autoSpaceDN w:val="0"/>
        <w:adjustRightInd w:val="0"/>
        <w:spacing w:after="0" w:line="240" w:lineRule="auto"/>
        <w:jc w:val="center"/>
        <w:rPr>
          <w:rFonts w:ascii="Sakkal Majalla,Bold" w:cs="Sakkal Majalla,Bold"/>
          <w:b/>
          <w:bCs/>
          <w:color w:val="000000" w:themeColor="text1"/>
          <w:kern w:val="0"/>
          <w:sz w:val="30"/>
          <w:szCs w:val="30"/>
          <w:rtl/>
        </w:rPr>
      </w:pPr>
      <w:r w:rsidRPr="001E7B3D">
        <w:rPr>
          <w:rFonts w:ascii="Sakkal Majalla,Bold" w:cs="Sakkal Majalla,Bold"/>
          <w:b/>
          <w:bCs/>
          <w:color w:val="000000" w:themeColor="text1"/>
          <w:kern w:val="0"/>
          <w:sz w:val="30"/>
          <w:szCs w:val="30"/>
        </w:rPr>
        <w:t>Research title in English</w:t>
      </w:r>
    </w:p>
    <w:p w14:paraId="4CDC8237" w14:textId="77777777" w:rsidR="00406B73" w:rsidRDefault="00406B73" w:rsidP="00406B73">
      <w:pPr>
        <w:autoSpaceDE w:val="0"/>
        <w:autoSpaceDN w:val="0"/>
        <w:adjustRightInd w:val="0"/>
        <w:spacing w:after="0" w:line="240" w:lineRule="auto"/>
        <w:jc w:val="center"/>
        <w:rPr>
          <w:rFonts w:ascii="Sakkal Majalla,Bold" w:cs="Sakkal Majalla,Bold"/>
          <w:b/>
          <w:bCs/>
          <w:kern w:val="0"/>
          <w:sz w:val="30"/>
          <w:szCs w:val="30"/>
          <w:rtl/>
        </w:rPr>
      </w:pPr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The title should accurately reflect the content of the scientific article, should not exceed 15 words, and should not include abbreviations.</w:t>
      </w:r>
    </w:p>
    <w:p w14:paraId="427C4D40" w14:textId="77777777" w:rsidR="00406B73" w:rsidRPr="00542555" w:rsidRDefault="00406B73" w:rsidP="00406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</w:rPr>
        <w:t xml:space="preserve">             </w:t>
      </w:r>
      <w:r w:rsidRPr="00542555"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</w:rPr>
        <w:t>English font size (16) Font type: Times New Roman</w:t>
      </w:r>
    </w:p>
    <w:p w14:paraId="31E17C87" w14:textId="77777777" w:rsidR="000F2553" w:rsidRDefault="000F2553" w:rsidP="000F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2BEF270" w14:textId="37D76156" w:rsidR="000F2553" w:rsidRPr="001E7B3D" w:rsidRDefault="000F2553" w:rsidP="000F25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kern w:val="0"/>
          <w:sz w:val="26"/>
          <w:szCs w:val="26"/>
          <w:lang w:val="en-US"/>
        </w:rPr>
      </w:pPr>
      <w:r w:rsidRPr="001E7B3D">
        <w:rPr>
          <w:rFonts w:ascii="Sakkal Majalla,Bold" w:cs="Sakkal Majalla,Bold" w:hint="cs"/>
          <w:b/>
          <w:bCs/>
          <w:kern w:val="0"/>
          <w:sz w:val="30"/>
          <w:szCs w:val="30"/>
        </w:rPr>
        <w:t xml:space="preserve">                                                                             </w:t>
      </w:r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Author (</w:t>
      </w:r>
      <w:proofErr w:type="gramStart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1)*</w:t>
      </w:r>
      <w:proofErr w:type="gramEnd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 xml:space="preserve">      </w:t>
      </w:r>
      <w:proofErr w:type="gramStart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Author  (</w:t>
      </w:r>
      <w:proofErr w:type="gramEnd"/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 xml:space="preserve">2)  </w:t>
      </w:r>
    </w:p>
    <w:p w14:paraId="35AC5EDA" w14:textId="77777777" w:rsidR="00406B73" w:rsidRDefault="00406B73" w:rsidP="00406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6"/>
          <w:szCs w:val="26"/>
          <w:rtl/>
        </w:rPr>
      </w:pPr>
    </w:p>
    <w:p w14:paraId="6F20CDB5" w14:textId="63054613" w:rsidR="000F2553" w:rsidRPr="000F2553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</w:rPr>
      </w:pP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>(</w:t>
      </w:r>
      <w:r w:rsidR="001E7B3D">
        <w:rPr>
          <w:rFonts w:cs="Sakkal Majalla,Bold"/>
          <w:kern w:val="0"/>
          <w:sz w:val="30"/>
          <w:szCs w:val="30"/>
        </w:rPr>
        <w:t>1</w:t>
      </w: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>) College, University, City, Country.</w:t>
      </w:r>
    </w:p>
    <w:p w14:paraId="58D79C68" w14:textId="77777777" w:rsidR="000F2553" w:rsidRPr="000F2553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</w:rPr>
      </w:pPr>
      <w:r w:rsidRPr="001E7B3D">
        <w:rPr>
          <w:rFonts w:ascii="Sakkal Majalla,Bold" w:cs="Sakkal Majalla,Bold"/>
          <w:b/>
          <w:bCs/>
          <w:kern w:val="0"/>
          <w:sz w:val="30"/>
          <w:szCs w:val="30"/>
        </w:rPr>
        <w:t>(2) College, University, City, Country.</w:t>
      </w:r>
    </w:p>
    <w:p w14:paraId="30BF996D" w14:textId="27F476D5" w:rsidR="00406B73" w:rsidRPr="006708C6" w:rsidRDefault="000F2553" w:rsidP="000F2553">
      <w:pPr>
        <w:autoSpaceDE w:val="0"/>
        <w:autoSpaceDN w:val="0"/>
        <w:adjustRightInd w:val="0"/>
        <w:spacing w:after="0" w:line="240" w:lineRule="auto"/>
        <w:rPr>
          <w:rFonts w:ascii="Sakkal Majalla,Bold" w:cs="Sakkal Majalla,Bold"/>
          <w:b/>
          <w:bCs/>
          <w:kern w:val="0"/>
          <w:sz w:val="30"/>
          <w:szCs w:val="30"/>
          <w:rtl/>
        </w:rPr>
      </w:pP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>*</w:t>
      </w:r>
      <w:r w:rsidR="001658B8">
        <w:rPr>
          <w:rFonts w:ascii="Sakkal Majalla,Bold" w:cs="Sakkal Majalla,Bold"/>
          <w:b/>
          <w:bCs/>
          <w:kern w:val="0"/>
          <w:sz w:val="30"/>
          <w:szCs w:val="30"/>
        </w:rPr>
        <w:t xml:space="preserve"> </w:t>
      </w:r>
      <w:r w:rsidRPr="000F2553">
        <w:rPr>
          <w:rFonts w:ascii="Sakkal Majalla,Bold" w:cs="Sakkal Majalla,Bold"/>
          <w:b/>
          <w:bCs/>
          <w:kern w:val="0"/>
          <w:sz w:val="30"/>
          <w:szCs w:val="30"/>
        </w:rPr>
        <w:t xml:space="preserve">Responsible Author: University Email / Orsid                                                 </w:t>
      </w:r>
    </w:p>
    <w:p w14:paraId="597852CB" w14:textId="77777777" w:rsidR="00406B73" w:rsidRDefault="00406B73" w:rsidP="00406B73">
      <w:pPr>
        <w:rPr>
          <w:rFonts w:ascii="Times New Roman" w:hAnsi="Times New Roman" w:cs="Times New Roman"/>
          <w:b/>
          <w:bCs/>
          <w:color w:val="000066"/>
          <w:kern w:val="0"/>
          <w:sz w:val="24"/>
          <w:szCs w:val="24"/>
          <w:rtl/>
        </w:rPr>
      </w:pPr>
    </w:p>
    <w:p w14:paraId="780D0DDC" w14:textId="43B8963C" w:rsidR="00406B73" w:rsidRPr="000F2553" w:rsidRDefault="00406B73" w:rsidP="00C937B1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rtl/>
        </w:rPr>
      </w:pPr>
      <w:r w:rsidRPr="000F2553">
        <w:rPr>
          <w:rFonts w:ascii="Times New Roman" w:hAnsi="Times New Roman" w:cs="Times New Roman" w:hint="cs"/>
          <w:b/>
          <w:bCs/>
          <w:color w:val="000000" w:themeColor="text1"/>
          <w:kern w:val="0"/>
          <w:sz w:val="24"/>
          <w:szCs w:val="24"/>
        </w:rPr>
        <w:t xml:space="preserve">    </w:t>
      </w:r>
      <w:r w:rsidRPr="000F255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The abstract is a condensed version of the paper and should contain all the information necessary for the reader to determine: (1) the aims of the study (2) how the study was conducted (3) what results were obtained and (4) the significance of the results. A typical abstract length is 150–200 words. It should not include any personal figures, table numbers, references. The focus should be on what the researcher(s) found, rather than what was done.</w:t>
      </w:r>
    </w:p>
    <w:p w14:paraId="776564BC" w14:textId="77777777" w:rsidR="00406B73" w:rsidRPr="00FB1BBC" w:rsidRDefault="00406B73" w:rsidP="00406B73">
      <w:pPr>
        <w:rPr>
          <w:rFonts w:ascii="Times New Roman" w:hAnsi="Times New Roman" w:cs="Times New Roman"/>
          <w:b/>
          <w:bCs/>
          <w:color w:val="FFC000"/>
          <w:kern w:val="0"/>
          <w:sz w:val="26"/>
          <w:szCs w:val="26"/>
        </w:rPr>
      </w:pPr>
      <w:r w:rsidRPr="00FB1BBC">
        <w:rPr>
          <w:rFonts w:ascii="Times New Roman" w:hAnsi="Times New Roman" w:cs="Times New Roman"/>
          <w:b/>
          <w:bCs/>
          <w:color w:val="FFC000"/>
          <w:kern w:val="0"/>
          <w:sz w:val="26"/>
          <w:szCs w:val="26"/>
        </w:rPr>
        <w:t>Keywords: You provide (5) key words that clarify the topic of the scientific article.</w:t>
      </w:r>
    </w:p>
    <w:p w14:paraId="07D67291" w14:textId="230436D1" w:rsidR="00406B73" w:rsidRPr="00FB1BBC" w:rsidRDefault="00246705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</w:rPr>
      </w:pPr>
      <w:r w:rsidRPr="00FB1BBC"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</w:rPr>
        <w:lastRenderedPageBreak/>
        <w:t>Date Received: / /                        Date Accepted: / /                              Date Published</w:t>
      </w:r>
    </w:p>
    <w:p w14:paraId="7FCA6A60" w14:textId="77777777" w:rsidR="001E53D3" w:rsidRDefault="001E53D3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  <w:rtl/>
        </w:rPr>
      </w:pPr>
    </w:p>
    <w:p w14:paraId="63BEC2E4" w14:textId="77777777" w:rsidR="001E53D3" w:rsidRPr="001E7B3D" w:rsidRDefault="001E53D3" w:rsidP="00406B73">
      <w:pPr>
        <w:rPr>
          <w:rFonts w:ascii="Times New Roman" w:hAnsi="Times New Roman" w:cs="Times New Roman"/>
          <w:b/>
          <w:bCs/>
          <w:color w:val="212121"/>
          <w:kern w:val="0"/>
          <w:sz w:val="26"/>
          <w:szCs w:val="26"/>
        </w:rPr>
      </w:pPr>
    </w:p>
    <w:p w14:paraId="06685B53" w14:textId="5D506473" w:rsidR="004E4C81" w:rsidRPr="001E7B3D" w:rsidRDefault="000F2553" w:rsidP="000F255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1E7B3D">
        <w:rPr>
          <w:b/>
          <w:bCs/>
        </w:rPr>
        <w:t xml:space="preserve">     DOI : https://   doi. Org</w:t>
      </w:r>
      <w:r w:rsidR="004E4C81" w:rsidRPr="001E7B3D">
        <w:rPr>
          <w:rFonts w:hint="cs"/>
          <w:b/>
        </w:rPr>
        <w:t>/</w:t>
      </w:r>
      <w:r w:rsidR="004E4C81" w:rsidRPr="001E7B3D">
        <w:rPr>
          <w:b/>
        </w:rPr>
        <w:t xml:space="preserve">*******    </w:t>
      </w:r>
    </w:p>
    <w:p w14:paraId="3E4EBF56" w14:textId="1B7DA961" w:rsidR="00246705" w:rsidRPr="00425F0A" w:rsidRDefault="004E4C81" w:rsidP="000F2553">
      <w:pPr>
        <w:autoSpaceDE w:val="0"/>
        <w:autoSpaceDN w:val="0"/>
        <w:adjustRightInd w:val="0"/>
        <w:spacing w:after="0" w:line="240" w:lineRule="auto"/>
        <w:rPr>
          <w:b/>
          <w:bCs/>
          <w:lang w:val="en-US"/>
        </w:rPr>
      </w:pPr>
      <w:r w:rsidRPr="001E7B3D">
        <w:rPr>
          <w:b/>
          <w:bCs/>
        </w:rPr>
        <w:t xml:space="preserve">This article is an Open Access article </w:t>
      </w:r>
      <w:proofErr w:type="gramStart"/>
      <w:r w:rsidRPr="001E7B3D">
        <w:rPr>
          <w:b/>
          <w:bCs/>
        </w:rPr>
        <w:t>distributed  under</w:t>
      </w:r>
      <w:proofErr w:type="gramEnd"/>
      <w:r w:rsidRPr="001E7B3D">
        <w:rPr>
          <w:b/>
          <w:bCs/>
        </w:rPr>
        <w:t xml:space="preserve"> the terms and conditions of the Creative </w:t>
      </w:r>
      <w:proofErr w:type="spellStart"/>
      <w:r w:rsidRPr="001E7B3D">
        <w:rPr>
          <w:b/>
          <w:bCs/>
        </w:rPr>
        <w:t>Comnons</w:t>
      </w:r>
      <w:proofErr w:type="spellEnd"/>
      <w:r w:rsidRPr="001E7B3D">
        <w:rPr>
          <w:b/>
          <w:bCs/>
        </w:rPr>
        <w:t xml:space="preserve">    </w:t>
      </w:r>
      <w:proofErr w:type="gramStart"/>
      <w:r w:rsidRPr="001E7B3D">
        <w:rPr>
          <w:b/>
          <w:bCs/>
        </w:rPr>
        <w:t>Attribution(</w:t>
      </w:r>
      <w:proofErr w:type="gramEnd"/>
      <w:r w:rsidRPr="001E7B3D">
        <w:rPr>
          <w:b/>
          <w:bCs/>
        </w:rPr>
        <w:t>CCBY) license</w:t>
      </w:r>
      <w:r w:rsidR="00425F0A">
        <w:rPr>
          <w:b/>
          <w:bCs/>
          <w:lang w:val="en-US"/>
        </w:rPr>
        <w:t>.</w:t>
      </w:r>
    </w:p>
    <w:p w14:paraId="1C5619B2" w14:textId="3ED7C11C" w:rsidR="00C06EAC" w:rsidRDefault="00246705" w:rsidP="0024670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E7B3D">
        <w:rPr>
          <w:rFonts w:hint="cs"/>
          <w:b/>
        </w:rPr>
        <w:t xml:space="preserve">This article is open source and is published under the terms and conditions of the Creative Commons Attributable Creative Commons License </w:t>
      </w:r>
      <w:proofErr w:type="gramStart"/>
      <w:r w:rsidRPr="001E7B3D">
        <w:rPr>
          <w:rFonts w:hint="cs"/>
          <w:b/>
        </w:rPr>
        <w:t xml:space="preserve">(  </w:t>
      </w:r>
      <w:proofErr w:type="gramEnd"/>
      <w:r w:rsidRPr="001E7B3D">
        <w:rPr>
          <w:rFonts w:hint="cs"/>
          <w:b/>
        </w:rPr>
        <w:t xml:space="preserve"> </w:t>
      </w:r>
      <w:proofErr w:type="gramStart"/>
      <w:r w:rsidRPr="001E7B3D">
        <w:rPr>
          <w:b/>
        </w:rPr>
        <w:t xml:space="preserve">CCBY  </w:t>
      </w:r>
      <w:r w:rsidRPr="001E7B3D">
        <w:rPr>
          <w:rFonts w:hint="cs"/>
          <w:b/>
        </w:rPr>
        <w:t>)</w:t>
      </w:r>
      <w:proofErr w:type="gramEnd"/>
      <w:r w:rsidRPr="001E7B3D">
        <w:rPr>
          <w:rFonts w:hint="cs"/>
          <w:b/>
        </w:rPr>
        <w:t xml:space="preserve"> </w:t>
      </w:r>
      <w:r w:rsidR="00425F0A">
        <w:rPr>
          <w:b/>
        </w:rPr>
        <w:t>.</w:t>
      </w:r>
      <w:r w:rsidRPr="001E7B3D">
        <w:rPr>
          <w:rFonts w:hint="cs"/>
          <w:b/>
        </w:rPr>
        <w:t xml:space="preserve"> </w:t>
      </w:r>
    </w:p>
    <w:p w14:paraId="20DA2955" w14:textId="518FFFD3" w:rsidR="00D32473" w:rsidRPr="001E7B3D" w:rsidRDefault="00246705" w:rsidP="0024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bidi="ar-IQ"/>
        </w:rPr>
      </w:pPr>
      <w:r w:rsidRPr="001E7B3D">
        <w:rPr>
          <w:rFonts w:hint="cs"/>
          <w:b/>
        </w:rPr>
        <w:t xml:space="preserve">           </w:t>
      </w:r>
    </w:p>
    <w:p w14:paraId="4CF6D815" w14:textId="74ED7602" w:rsidR="008F782B" w:rsidRPr="008A5D20" w:rsidRDefault="008F782B" w:rsidP="008F782B">
      <w:pPr>
        <w:jc w:val="both"/>
        <w:rPr>
          <w:b/>
          <w:bCs/>
          <w:color w:val="EE0000"/>
          <w:sz w:val="32"/>
          <w:szCs w:val="32"/>
          <w:rtl/>
          <w:lang w:bidi="ar-IQ"/>
        </w:rPr>
      </w:pPr>
      <w:proofErr w:type="gramStart"/>
      <w:r w:rsidRPr="008A5D20">
        <w:rPr>
          <w:rFonts w:hint="cs"/>
          <w:b/>
          <w:color w:val="EE0000"/>
          <w:sz w:val="32"/>
          <w:szCs w:val="32"/>
        </w:rPr>
        <w:t>Important</w:t>
      </w:r>
      <w:r w:rsidR="00041B8E">
        <w:rPr>
          <w:b/>
          <w:color w:val="EE0000"/>
          <w:sz w:val="32"/>
          <w:szCs w:val="32"/>
        </w:rPr>
        <w:t xml:space="preserve"> </w:t>
      </w:r>
      <w:r w:rsidRPr="008A5D20">
        <w:rPr>
          <w:rFonts w:hint="cs"/>
          <w:b/>
          <w:color w:val="EE0000"/>
          <w:sz w:val="32"/>
          <w:szCs w:val="32"/>
        </w:rPr>
        <w:t xml:space="preserve"> Notes</w:t>
      </w:r>
      <w:proofErr w:type="gramEnd"/>
      <w:r w:rsidRPr="008A5D20">
        <w:rPr>
          <w:rFonts w:hint="cs"/>
          <w:b/>
          <w:color w:val="EE0000"/>
          <w:sz w:val="32"/>
          <w:szCs w:val="32"/>
        </w:rPr>
        <w:t xml:space="preserve">. </w:t>
      </w:r>
    </w:p>
    <w:p w14:paraId="34CC6E1A" w14:textId="77777777" w:rsidR="008F782B" w:rsidRPr="00FB1BBC" w:rsidRDefault="008F782B" w:rsidP="008F782B">
      <w:pPr>
        <w:pStyle w:val="ListParagraph"/>
        <w:numPr>
          <w:ilvl w:val="0"/>
          <w:numId w:val="10"/>
        </w:numPr>
        <w:jc w:val="both"/>
        <w:rPr>
          <w:b/>
          <w:bCs/>
          <w:sz w:val="28"/>
          <w:szCs w:val="28"/>
          <w:lang w:bidi="ar-IQ"/>
        </w:rPr>
      </w:pPr>
      <w:r w:rsidRPr="008A5D20">
        <w:rPr>
          <w:rFonts w:hint="cs"/>
          <w:b/>
          <w:color w:val="C00000"/>
          <w:sz w:val="28"/>
          <w:szCs w:val="28"/>
        </w:rPr>
        <w:t xml:space="preserve">The subheadings </w:t>
      </w:r>
      <w:r w:rsidRPr="00FB1BBC">
        <w:rPr>
          <w:rFonts w:hint="cs"/>
          <w:b/>
          <w:sz w:val="28"/>
          <w:szCs w:val="28"/>
        </w:rPr>
        <w:t xml:space="preserve">(topic, demand, ...) are to the right of the line in bold font and the font size </w:t>
      </w:r>
      <w:r w:rsidRPr="00FB1BBC">
        <w:rPr>
          <w:rFonts w:hint="cs"/>
          <w:b/>
          <w:color w:val="E97132" w:themeColor="accent2"/>
          <w:sz w:val="28"/>
          <w:szCs w:val="28"/>
        </w:rPr>
        <w:t xml:space="preserve">(16). </w:t>
      </w:r>
    </w:p>
    <w:p w14:paraId="21A8B86F" w14:textId="77777777" w:rsidR="008F782B" w:rsidRPr="00DB054C" w:rsidRDefault="008F782B" w:rsidP="008F782B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bidi="ar-IQ"/>
        </w:rPr>
      </w:pPr>
      <w:r w:rsidRPr="008A5D20">
        <w:rPr>
          <w:rFonts w:hint="cs"/>
          <w:b/>
          <w:color w:val="EE0000"/>
          <w:sz w:val="28"/>
          <w:szCs w:val="28"/>
        </w:rPr>
        <w:t xml:space="preserve">Translation of main and subheadings </w:t>
      </w:r>
      <w:r w:rsidRPr="001E7B3D">
        <w:rPr>
          <w:rFonts w:hint="cs"/>
          <w:b/>
          <w:sz w:val="28"/>
          <w:szCs w:val="28"/>
        </w:rPr>
        <w:t xml:space="preserve">into English and font size </w:t>
      </w:r>
      <w:r w:rsidRPr="00DB054C">
        <w:rPr>
          <w:rFonts w:hint="cs"/>
          <w:color w:val="E97132" w:themeColor="accent2"/>
          <w:sz w:val="28"/>
          <w:szCs w:val="28"/>
        </w:rPr>
        <w:t xml:space="preserve">(14). </w:t>
      </w:r>
      <w:r w:rsidRPr="00DB054C">
        <w:rPr>
          <w:rFonts w:hint="cs"/>
          <w:sz w:val="28"/>
          <w:szCs w:val="28"/>
        </w:rPr>
        <w:t xml:space="preserve">  </w:t>
      </w:r>
    </w:p>
    <w:p w14:paraId="60B83DC2" w14:textId="7A72702A" w:rsidR="008F782B" w:rsidRPr="00DB054C" w:rsidRDefault="008F782B" w:rsidP="008F782B">
      <w:pPr>
        <w:pStyle w:val="ListParagraph"/>
        <w:numPr>
          <w:ilvl w:val="0"/>
          <w:numId w:val="10"/>
        </w:numPr>
        <w:spacing w:after="0" w:line="20" w:lineRule="atLeast"/>
        <w:ind w:right="-426"/>
        <w:jc w:val="both"/>
        <w:rPr>
          <w:rFonts w:ascii="Simplified Arabic" w:eastAsia="Simplified Arabic" w:hAnsi="Simplified Arabic" w:cs="Simplified Arabic"/>
          <w:sz w:val="28"/>
          <w:szCs w:val="28"/>
          <w:lang w:bidi="ar-IQ"/>
        </w:rPr>
      </w:pP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Font type for </w:t>
      </w:r>
      <w:r w:rsidR="00675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Arabic publication is </w:t>
      </w:r>
      <w:r w:rsidRPr="00DB054C">
        <w:rPr>
          <w:rFonts w:ascii="Times New Roman" w:eastAsia="Times New Roman" w:hAnsi="Times New Roman" w:cs="Times New Roman"/>
          <w:color w:val="FF0000"/>
          <w:sz w:val="28"/>
          <w:szCs w:val="28"/>
        </w:rPr>
        <w:t>simplified Arabic</w:t>
      </w:r>
      <w:r w:rsidRPr="00DB0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and </w:t>
      </w:r>
      <w:r w:rsidR="00675CD2">
        <w:rPr>
          <w:rFonts w:ascii="Times New Roman" w:eastAsia="Times New Roman" w:hAnsi="Times New Roman" w:cs="Times New Roman"/>
          <w:b/>
          <w:bCs/>
          <w:sz w:val="28"/>
          <w:szCs w:val="28"/>
        </w:rPr>
        <w:t>for English publication is</w:t>
      </w:r>
      <w:r w:rsidRPr="00DB054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Times New </w:t>
      </w:r>
      <w:proofErr w:type="gramStart"/>
      <w:r w:rsidRPr="00DB054C">
        <w:rPr>
          <w:rFonts w:ascii="Times New Roman" w:eastAsia="Times New Roman" w:hAnsi="Times New Roman" w:cs="Times New Roman"/>
          <w:color w:val="FF0000"/>
          <w:sz w:val="28"/>
          <w:szCs w:val="28"/>
        </w:rPr>
        <w:t>Roman</w:t>
      </w:r>
      <w:r w:rsidRPr="00DB0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54C">
        <w:rPr>
          <w:rFonts w:ascii="Times New Roman" w:eastAsia="Times New Roman" w:hAnsi="Times New Roman" w:cs="Times New Roman" w:hint="cs"/>
          <w:sz w:val="28"/>
          <w:szCs w:val="28"/>
        </w:rPr>
        <w:t xml:space="preserve"> .</w:t>
      </w:r>
      <w:proofErr w:type="gramEnd"/>
      <w:r w:rsidRPr="00DB054C">
        <w:rPr>
          <w:rFonts w:ascii="Times New Roman" w:eastAsia="Times New Roman" w:hAnsi="Times New Roman" w:cs="Times New Roman" w:hint="cs"/>
          <w:sz w:val="28"/>
          <w:szCs w:val="28"/>
        </w:rPr>
        <w:t xml:space="preserve"> </w:t>
      </w:r>
    </w:p>
    <w:p w14:paraId="079D9EE7" w14:textId="77777777" w:rsidR="00DF5C7F" w:rsidRDefault="008F782B" w:rsidP="00DF5C7F">
      <w:pPr>
        <w:spacing w:after="0" w:line="240" w:lineRule="auto"/>
        <w:ind w:left="-31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054C">
        <w:rPr>
          <w:rFonts w:hint="cs"/>
          <w:sz w:val="28"/>
          <w:szCs w:val="28"/>
        </w:rPr>
        <w:t xml:space="preserve">      </w:t>
      </w:r>
      <w:r w:rsidR="00C06EAC">
        <w:rPr>
          <w:sz w:val="28"/>
          <w:szCs w:val="28"/>
        </w:rPr>
        <w:t xml:space="preserve">          </w:t>
      </w:r>
      <w:r w:rsidRPr="00DB054C">
        <w:rPr>
          <w:rFonts w:hint="cs"/>
          <w:sz w:val="28"/>
          <w:szCs w:val="28"/>
        </w:rPr>
        <w:t xml:space="preserve"> 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>The font size for the body of the research</w:t>
      </w:r>
      <w:r w:rsidRPr="00DB054C">
        <w:rPr>
          <w:rFonts w:ascii="Times New Roman" w:eastAsia="Times New Roman" w:hAnsi="Times New Roman" w:cs="Times New Roman" w:hint="cs"/>
          <w:sz w:val="28"/>
          <w:szCs w:val="28"/>
        </w:rPr>
        <w:t xml:space="preserve"> is (</w:t>
      </w:r>
      <w:r w:rsidRPr="00DB054C">
        <w:rPr>
          <w:rFonts w:ascii="Times New Roman" w:eastAsia="Times New Roman" w:hAnsi="Times New Roman" w:cs="Times New Roman" w:hint="cs"/>
          <w:color w:val="FF0000"/>
          <w:sz w:val="28"/>
          <w:szCs w:val="28"/>
        </w:rPr>
        <w:t>14</w:t>
      </w:r>
      <w:r w:rsidRPr="00DB054C">
        <w:rPr>
          <w:rFonts w:ascii="Times New Roman" w:eastAsia="Times New Roman" w:hAnsi="Times New Roman" w:cs="Times New Roman" w:hint="cs"/>
          <w:sz w:val="28"/>
          <w:szCs w:val="28"/>
        </w:rPr>
        <w:t xml:space="preserve">) </w:t>
      </w:r>
      <w:r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and the font size for the </w:t>
      </w:r>
      <w:r w:rsidR="00C06E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726279A" w14:textId="7F3316EA" w:rsidR="008F782B" w:rsidRDefault="00DF5C7F" w:rsidP="00DF5C7F">
      <w:pPr>
        <w:spacing w:after="0" w:line="240" w:lineRule="auto"/>
        <w:ind w:left="-313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="00C06E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8F782B"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>sources</w:t>
      </w:r>
      <w:r w:rsidR="008F782B" w:rsidRPr="00DB0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782B" w:rsidRPr="00DB054C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gramEnd"/>
      <w:r w:rsidR="008F782B" w:rsidRPr="00DB05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F782B" w:rsidRPr="00DB054C">
        <w:rPr>
          <w:rFonts w:ascii="Times New Roman" w:eastAsia="Times New Roman" w:hAnsi="Times New Roman" w:cs="Times New Roman"/>
          <w:color w:val="FF0000"/>
          <w:sz w:val="28"/>
          <w:szCs w:val="28"/>
        </w:rPr>
        <w:t>12</w:t>
      </w:r>
      <w:r w:rsidR="008F782B" w:rsidRPr="00DB054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F782B"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at the end of the </w:t>
      </w:r>
      <w:proofErr w:type="gramStart"/>
      <w:r w:rsidR="008F782B" w:rsidRPr="001E7B3D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research  </w:t>
      </w:r>
      <w:r w:rsidR="008F782B">
        <w:rPr>
          <w:rFonts w:ascii="Times New Roman" w:eastAsia="Times New Roman" w:hAnsi="Times New Roman" w:cs="Times New Roman" w:hint="cs"/>
          <w:sz w:val="28"/>
          <w:szCs w:val="28"/>
        </w:rPr>
        <w:t>.</w:t>
      </w:r>
      <w:proofErr w:type="gramEnd"/>
      <w:r w:rsidR="008F782B">
        <w:rPr>
          <w:rFonts w:ascii="Times New Roman" w:eastAsia="Times New Roman" w:hAnsi="Times New Roman" w:cs="Times New Roman" w:hint="cs"/>
          <w:sz w:val="28"/>
          <w:szCs w:val="28"/>
        </w:rPr>
        <w:t xml:space="preserve"> </w:t>
      </w:r>
    </w:p>
    <w:p w14:paraId="2DC9F68B" w14:textId="77777777" w:rsidR="008F782B" w:rsidRPr="00587671" w:rsidRDefault="008F782B" w:rsidP="00DF5C7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rtl/>
          <w:lang w:bidi="ar-IQ"/>
        </w:rPr>
      </w:pPr>
      <w:r w:rsidRPr="008A5D20">
        <w:rPr>
          <w:rFonts w:hint="cs"/>
          <w:b/>
          <w:color w:val="EE0000"/>
          <w:sz w:val="28"/>
          <w:szCs w:val="28"/>
        </w:rPr>
        <w:t xml:space="preserve">Tables, maps, figures, and images </w:t>
      </w:r>
      <w:r w:rsidRPr="008A5D20">
        <w:rPr>
          <w:rFonts w:hint="cs"/>
          <w:b/>
          <w:color w:val="000000" w:themeColor="text1"/>
          <w:sz w:val="28"/>
          <w:szCs w:val="28"/>
        </w:rPr>
        <w:t>are placed</w:t>
      </w:r>
      <w:r w:rsidRPr="008A5D20">
        <w:rPr>
          <w:rFonts w:hint="cs"/>
          <w:b/>
          <w:color w:val="EE0000"/>
          <w:sz w:val="28"/>
          <w:szCs w:val="28"/>
        </w:rPr>
        <w:t xml:space="preserve"> in the appropriate place  </w:t>
      </w:r>
      <w:r w:rsidRPr="001E7B3D">
        <w:rPr>
          <w:rFonts w:hint="cs"/>
          <w:b/>
          <w:sz w:val="28"/>
          <w:szCs w:val="28"/>
        </w:rPr>
        <w:t xml:space="preserve">in the body of the research, and each of them is given </w:t>
      </w:r>
      <w:r w:rsidRPr="001E7B3D">
        <w:rPr>
          <w:rFonts w:hint="cs"/>
          <w:b/>
          <w:color w:val="E97132" w:themeColor="accent2"/>
          <w:sz w:val="28"/>
          <w:szCs w:val="28"/>
        </w:rPr>
        <w:t xml:space="preserve">a brief title </w:t>
      </w:r>
      <w:r w:rsidRPr="001E7B3D">
        <w:rPr>
          <w:rFonts w:hint="cs"/>
          <w:b/>
          <w:sz w:val="28"/>
          <w:szCs w:val="28"/>
        </w:rPr>
        <w:t xml:space="preserve">to be placed above it (font size 12), and numbered sequentially, each according to its type (table or image 1, 2, 3). </w:t>
      </w:r>
      <w:r w:rsidRPr="001E7B3D">
        <w:rPr>
          <w:rFonts w:hint="cs"/>
          <w:b/>
          <w:color w:val="E97132" w:themeColor="accent2"/>
          <w:sz w:val="28"/>
          <w:szCs w:val="28"/>
        </w:rPr>
        <w:t>The source is indicated if it is quoted under the table</w:t>
      </w:r>
      <w:r w:rsidRPr="00587671">
        <w:rPr>
          <w:rFonts w:hint="cs"/>
          <w:sz w:val="28"/>
          <w:szCs w:val="28"/>
        </w:rPr>
        <w:t xml:space="preserve"> . </w:t>
      </w:r>
    </w:p>
    <w:p w14:paraId="380403CB" w14:textId="77777777" w:rsidR="008F782B" w:rsidRPr="00FB1BBC" w:rsidRDefault="008F782B" w:rsidP="008F782B">
      <w:pPr>
        <w:pStyle w:val="ListParagraph"/>
        <w:numPr>
          <w:ilvl w:val="0"/>
          <w:numId w:val="10"/>
        </w:num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</w:rPr>
        <w:t>The margins are according to the rules of the method (</w:t>
      </w:r>
      <w:hyperlink r:id="rId8" w:history="1">
        <w:r w:rsidRPr="008A5D20">
          <w:rPr>
            <w:rStyle w:val="Hyperlink"/>
            <w:rFonts w:ascii="Times New Roman" w:eastAsia="Times New Roman" w:hAnsi="Times New Roman" w:cs="Times New Roman"/>
            <w:b/>
            <w:bCs/>
            <w:color w:val="EE0000"/>
            <w:sz w:val="28"/>
            <w:szCs w:val="28"/>
          </w:rPr>
          <w:t>Chicago</w:t>
        </w:r>
      </w:hyperlink>
      <w:r w:rsidRPr="008A5D2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)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writing sources in both languages 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Arabic and English </w:t>
      </w: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>.</w:t>
      </w:r>
    </w:p>
    <w:p w14:paraId="44861472" w14:textId="3FCE0C92" w:rsidR="00C937B1" w:rsidRPr="00FB1BBC" w:rsidRDefault="008F782B" w:rsidP="008F782B">
      <w:pPr>
        <w:pStyle w:val="ListParagraph"/>
        <w:numPr>
          <w:ilvl w:val="0"/>
          <w:numId w:val="7"/>
        </w:numPr>
        <w:spacing w:after="0" w:line="20" w:lineRule="atLeast"/>
        <w:ind w:right="-426"/>
        <w:jc w:val="both"/>
        <w:rPr>
          <w:b/>
          <w:bCs/>
          <w:sz w:val="32"/>
          <w:szCs w:val="32"/>
          <w:lang w:bidi="ar-IQ"/>
        </w:rPr>
      </w:pP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When 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</w:rPr>
        <w:t>writing</w:t>
      </w: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 the list </w:t>
      </w:r>
      <w:r w:rsidRPr="00FB1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sources   </w:t>
      </w:r>
      <w:r w:rsidR="00976186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, write the following: </w:t>
      </w:r>
    </w:p>
    <w:p w14:paraId="4847E3C8" w14:textId="280BE52C" w:rsidR="008F782B" w:rsidRPr="00FB1BBC" w:rsidRDefault="008F782B" w:rsidP="00C937B1">
      <w:pPr>
        <w:pStyle w:val="ListParagraph"/>
        <w:numPr>
          <w:ilvl w:val="0"/>
          <w:numId w:val="7"/>
        </w:numPr>
        <w:spacing w:after="0" w:line="20" w:lineRule="atLeast"/>
        <w:ind w:right="-426"/>
        <w:jc w:val="both"/>
        <w:rPr>
          <w:b/>
          <w:bCs/>
          <w:sz w:val="32"/>
          <w:szCs w:val="32"/>
          <w:lang w:bidi="ar-IQ"/>
        </w:rPr>
      </w:pPr>
      <w:r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The sources </w:t>
      </w:r>
      <w:r w:rsidRPr="00FB1BBC">
        <w:rPr>
          <w:rFonts w:ascii="Times New Roman" w:eastAsia="Times New Roman" w:hAnsi="Times New Roman" w:cs="Times New Roman"/>
          <w:b/>
          <w:bCs/>
          <w:color w:val="0F9ED5" w:themeColor="accent4"/>
          <w:sz w:val="28"/>
          <w:szCs w:val="28"/>
        </w:rPr>
        <w:t xml:space="preserve">are in English </w:t>
      </w:r>
      <w:r w:rsidRPr="008A5D20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</w:rPr>
        <w:t>first, as  follows</w:t>
      </w:r>
      <w:r w:rsidRPr="00FB1BB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</w:rPr>
        <w:t xml:space="preserve">: </w:t>
      </w:r>
    </w:p>
    <w:p w14:paraId="08FA3DE3" w14:textId="65650D1C" w:rsidR="008F782B" w:rsidRPr="00FB1BBC" w:rsidRDefault="00C937B1" w:rsidP="00C937B1">
      <w:pPr>
        <w:pStyle w:val="ListParagraph"/>
        <w:numPr>
          <w:ilvl w:val="0"/>
          <w:numId w:val="10"/>
        </w:num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B1BB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</w:rPr>
        <w:t>Arabic, English, and other languages are written in  alphabetical order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, where the names of authors, book titles 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 researches, articles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, printing information, </w:t>
      </w:r>
      <w:r w:rsidR="008F782B" w:rsidRPr="00FB1BBC">
        <w:rPr>
          <w:rFonts w:ascii="Times New Roman" w:eastAsia="Times New Roman" w:hAnsi="Times New Roman" w:cs="Times New Roman" w:hint="cs"/>
          <w:b/>
          <w:bCs/>
          <w:color w:val="4C94D8" w:themeColor="text2" w:themeTint="80"/>
          <w:sz w:val="28"/>
          <w:szCs w:val="28"/>
        </w:rPr>
        <w:t xml:space="preserve">and page numbers 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are written in </w:t>
      </w:r>
      <w:r w:rsidR="008F782B" w:rsidRPr="00FB1BBC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 the list </w:t>
      </w:r>
      <w:r w:rsidR="008F782B" w:rsidRPr="00FB1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sources </w:t>
      </w:r>
      <w:r w:rsidR="008F782B" w:rsidRPr="00FB1B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in English translation</w:t>
      </w:r>
      <w:r w:rsidRPr="00FB1BB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u w:val="single"/>
        </w:rPr>
        <w:t xml:space="preserve">. </w:t>
      </w:r>
    </w:p>
    <w:p w14:paraId="6BF85537" w14:textId="2D77039F" w:rsidR="00C937B1" w:rsidRPr="00FB1BBC" w:rsidRDefault="00C937B1" w:rsidP="00C937B1">
      <w:pPr>
        <w:pStyle w:val="ListParagraph"/>
        <w:numPr>
          <w:ilvl w:val="0"/>
          <w:numId w:val="10"/>
        </w:num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b/>
          <w:bCs/>
          <w:color w:val="D86DCB" w:themeColor="accent5" w:themeTint="99"/>
          <w:sz w:val="28"/>
          <w:szCs w:val="28"/>
          <w:u w:val="single"/>
          <w:rtl/>
        </w:rPr>
      </w:pPr>
      <w:r w:rsidRPr="00FB1BBC">
        <w:rPr>
          <w:rFonts w:ascii="Times New Roman" w:eastAsia="Times New Roman" w:hAnsi="Times New Roman" w:cs="Times New Roman" w:hint="cs"/>
          <w:b/>
          <w:bCs/>
          <w:color w:val="D86DCB" w:themeColor="accent5" w:themeTint="99"/>
          <w:sz w:val="28"/>
          <w:szCs w:val="28"/>
        </w:rPr>
        <w:t xml:space="preserve">Sources in Arabic include the following: </w:t>
      </w:r>
    </w:p>
    <w:p w14:paraId="0324D2DC" w14:textId="60936697" w:rsidR="008F782B" w:rsidRPr="00FB1BBC" w:rsidRDefault="008F782B" w:rsidP="008F782B">
      <w:pPr>
        <w:pStyle w:val="ListParagraph"/>
        <w:numPr>
          <w:ilvl w:val="0"/>
          <w:numId w:val="10"/>
        </w:numPr>
        <w:spacing w:after="0" w:line="20" w:lineRule="atLeast"/>
        <w:ind w:right="-426"/>
        <w:jc w:val="both"/>
        <w:rPr>
          <w:b/>
          <w:bCs/>
          <w:color w:val="4EA72E" w:themeColor="accent6"/>
          <w:sz w:val="32"/>
          <w:szCs w:val="32"/>
          <w:lang w:bidi="ar-IQ"/>
        </w:rPr>
      </w:pPr>
      <w:r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</w:rPr>
        <w:t xml:space="preserve">Translation of all the sources mentioned in the list of English sources into  </w:t>
      </w:r>
      <w:r w:rsidRPr="008A5D20">
        <w:rPr>
          <w:rFonts w:ascii="Times New Roman" w:eastAsia="Times New Roman" w:hAnsi="Times New Roman" w:cs="Times New Roman" w:hint="cs"/>
          <w:b/>
          <w:bCs/>
          <w:color w:val="EE0000"/>
          <w:sz w:val="28"/>
          <w:szCs w:val="28"/>
          <w:u w:val="single"/>
        </w:rPr>
        <w:t xml:space="preserve">Arabic </w:t>
      </w:r>
      <w:r w:rsidRPr="00FB1BBC">
        <w:rPr>
          <w:rFonts w:ascii="Times New Roman" w:eastAsia="Times New Roman" w:hAnsi="Times New Roman" w:cs="Times New Roman" w:hint="cs"/>
          <w:b/>
          <w:bCs/>
          <w:color w:val="4EA72E" w:themeColor="accent6"/>
          <w:sz w:val="28"/>
          <w:szCs w:val="28"/>
          <w:u w:val="single"/>
        </w:rPr>
        <w:t xml:space="preserve">. </w:t>
      </w:r>
    </w:p>
    <w:p w14:paraId="14EC92DD" w14:textId="77777777" w:rsidR="008F782B" w:rsidRPr="00C06EAC" w:rsidRDefault="008F782B" w:rsidP="008F782B">
      <w:pPr>
        <w:pStyle w:val="ListParagraph"/>
        <w:numPr>
          <w:ilvl w:val="0"/>
          <w:numId w:val="10"/>
        </w:numPr>
        <w:tabs>
          <w:tab w:val="left" w:pos="473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bidi="ar-IQ"/>
        </w:rPr>
      </w:pPr>
      <w:r w:rsidRPr="00FB1BBC">
        <w:rPr>
          <w:rFonts w:hint="cs"/>
          <w:b/>
          <w:sz w:val="28"/>
          <w:szCs w:val="28"/>
        </w:rPr>
        <w:t xml:space="preserve">  The number of research pages is (15-25) pages, an </w:t>
      </w:r>
      <w:bookmarkStart w:id="0" w:name="_Hlk217644272"/>
      <w:r w:rsidRPr="00FB1BBC">
        <w:rPr>
          <w:rFonts w:asciiTheme="majorBidi" w:hAnsiTheme="majorBidi" w:cstheme="majorBidi" w:hint="cs"/>
          <w:b/>
          <w:color w:val="FF0000"/>
          <w:sz w:val="28"/>
          <w:szCs w:val="28"/>
        </w:rPr>
        <w:t xml:space="preserve">amount of (5000) dinars is added for each page, </w:t>
      </w:r>
      <w:proofErr w:type="gramStart"/>
      <w:r w:rsidRPr="00FB1BBC">
        <w:rPr>
          <w:rFonts w:asciiTheme="majorBidi" w:hAnsiTheme="majorBidi" w:cstheme="majorBidi" w:hint="cs"/>
          <w:b/>
          <w:color w:val="FF0000"/>
          <w:sz w:val="28"/>
          <w:szCs w:val="28"/>
        </w:rPr>
        <w:t>provided that</w:t>
      </w:r>
      <w:proofErr w:type="gramEnd"/>
      <w:r w:rsidRPr="00FB1BBC">
        <w:rPr>
          <w:rFonts w:asciiTheme="majorBidi" w:hAnsiTheme="majorBidi" w:cstheme="majorBidi" w:hint="cs"/>
          <w:b/>
          <w:color w:val="FF0000"/>
          <w:sz w:val="28"/>
          <w:szCs w:val="28"/>
        </w:rPr>
        <w:t xml:space="preserve"> it does not exceed (5) pages.</w:t>
      </w:r>
    </w:p>
    <w:p w14:paraId="5D879F36" w14:textId="77777777" w:rsidR="00C06EAC" w:rsidRDefault="00C06EAC" w:rsidP="00C06EAC">
      <w:pPr>
        <w:tabs>
          <w:tab w:val="left" w:pos="473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IQ"/>
        </w:rPr>
      </w:pPr>
    </w:p>
    <w:p w14:paraId="32792276" w14:textId="77777777" w:rsidR="00C06EAC" w:rsidRPr="00C06EAC" w:rsidRDefault="00C06EAC" w:rsidP="00C06EAC">
      <w:pPr>
        <w:tabs>
          <w:tab w:val="left" w:pos="473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bidi="ar-IQ"/>
        </w:rPr>
      </w:pPr>
    </w:p>
    <w:bookmarkEnd w:id="0"/>
    <w:p w14:paraId="214AC867" w14:textId="77777777" w:rsidR="008F782B" w:rsidRDefault="008F782B" w:rsidP="00960ED8">
      <w:pPr>
        <w:jc w:val="right"/>
        <w:rPr>
          <w:rFonts w:ascii="Sakkal Majalla" w:hAnsi="Sakkal Majalla" w:cs="Sakkal Majalla"/>
          <w:kern w:val="0"/>
          <w:sz w:val="26"/>
          <w:szCs w:val="26"/>
          <w:rtl/>
        </w:rPr>
      </w:pPr>
    </w:p>
    <w:p w14:paraId="33994098" w14:textId="57DE2416" w:rsidR="00397019" w:rsidRPr="008C5E3C" w:rsidRDefault="00397019" w:rsidP="00397019">
      <w:pPr>
        <w:spacing w:line="20" w:lineRule="atLeast"/>
        <w:ind w:left="-313" w:right="-284"/>
        <w:rPr>
          <w:rFonts w:ascii="Simplified Arabic" w:eastAsia="Simplified Arabic" w:hAnsi="Simplified Arabic" w:cs="Simplified Arabic"/>
          <w:b/>
          <w:bCs/>
          <w:color w:val="E97132" w:themeColor="accent2"/>
          <w:sz w:val="28"/>
          <w:szCs w:val="28"/>
          <w:rtl/>
        </w:rPr>
      </w:pPr>
      <w:r w:rsidRPr="008C5E3C">
        <w:rPr>
          <w:rFonts w:ascii="Simplified Arabic" w:eastAsia="Simplified Arabic" w:hAnsi="Simplified Arabic" w:cs="Simplified Arabic"/>
          <w:b/>
          <w:bCs/>
          <w:color w:val="E97132" w:themeColor="accent2"/>
          <w:sz w:val="28"/>
          <w:szCs w:val="28"/>
        </w:rPr>
        <w:t>Introduction</w:t>
      </w:r>
    </w:p>
    <w:p w14:paraId="284050B6" w14:textId="4609EFD0" w:rsidR="00397019" w:rsidRPr="00FB1BBC" w:rsidRDefault="002521A1" w:rsidP="00C57453">
      <w:pPr>
        <w:spacing w:line="20" w:lineRule="atLeast"/>
        <w:ind w:left="-313" w:right="-284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   The introduction should be identical to the research method by giving clear statements for the study, the relevant literature, and the proposed approach to the solution</w:t>
      </w:r>
      <w:r w:rsidR="00397019"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. </w:t>
      </w:r>
      <w:r w:rsidR="00EC65BB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>It should be presented sufficiently to attract the attention of the reader from a wide range of scientific disciplines, including the following:</w:t>
      </w:r>
    </w:p>
    <w:p w14:paraId="2C25D996" w14:textId="6755A5CB" w:rsidR="00397019" w:rsidRPr="00FB1BBC" w:rsidRDefault="00397019" w:rsidP="002521A1">
      <w:pPr>
        <w:spacing w:line="20" w:lineRule="atLeast"/>
        <w:ind w:right="-284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The importance of the research </w:t>
      </w:r>
      <w:r w:rsidR="002521A1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, the objectives of the research,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>the research problem</w:t>
      </w:r>
      <w:r w:rsidR="002521A1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 ,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>the research hypothesis</w:t>
      </w:r>
      <w:r w:rsidR="002521A1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   ,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the research methodology </w:t>
      </w:r>
      <w:r w:rsidR="003016A3"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. </w:t>
      </w:r>
    </w:p>
    <w:p w14:paraId="5F1A5F4D" w14:textId="77777777" w:rsidR="003016A3" w:rsidRPr="00FB1BBC" w:rsidRDefault="003016A3" w:rsidP="003016A3">
      <w:pPr>
        <w:spacing w:line="20" w:lineRule="atLeast"/>
        <w:ind w:right="-284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</w:p>
    <w:p w14:paraId="754549DE" w14:textId="77777777" w:rsidR="003016A3" w:rsidRPr="00465064" w:rsidRDefault="003016A3" w:rsidP="003016A3">
      <w:pPr>
        <w:spacing w:line="20" w:lineRule="atLeast"/>
        <w:ind w:left="-313" w:right="-284"/>
        <w:jc w:val="center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1E53D3">
        <w:rPr>
          <w:rFonts w:ascii="Simplified Arabic" w:eastAsia="Simplified Arabic" w:hAnsi="Simplified Arabic" w:cs="Simplified Arabic"/>
          <w:b/>
          <w:bCs/>
          <w:sz w:val="28"/>
          <w:szCs w:val="28"/>
        </w:rPr>
        <w:t>First Topic</w:t>
      </w:r>
    </w:p>
    <w:p w14:paraId="7E2FAF3F" w14:textId="77777777" w:rsidR="003016A3" w:rsidRPr="00465064" w:rsidRDefault="003016A3" w:rsidP="003016A3">
      <w:pPr>
        <w:spacing w:line="20" w:lineRule="atLeast"/>
        <w:ind w:left="-571"/>
        <w:jc w:val="center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465064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   Address ............................</w:t>
      </w:r>
    </w:p>
    <w:p w14:paraId="06630FC8" w14:textId="089384DC" w:rsidR="003016A3" w:rsidRPr="00FB1BBC" w:rsidRDefault="003016A3" w:rsidP="003016A3">
      <w:pPr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Iraqi politics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>after the establishment of the modern Iraqi state on August 23, 1921 went through different stages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>:</w:t>
      </w:r>
    </w:p>
    <w:p w14:paraId="216123EE" w14:textId="77777777" w:rsidR="003016A3" w:rsidRPr="00FB1BBC" w:rsidRDefault="003016A3" w:rsidP="003016A3">
      <w:pPr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The first requirement: 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>Title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 ............................:</w:t>
      </w:r>
    </w:p>
    <w:p w14:paraId="26AC24C0" w14:textId="761824F6" w:rsidR="003016A3" w:rsidRPr="00FB1BBC" w:rsidRDefault="003016A3" w:rsidP="003016A3">
      <w:pPr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Following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the establishment of the Iraqi state ...............  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</w:rPr>
        <w:t>(</w:t>
      </w:r>
      <w:r w:rsidRPr="00675CD2">
        <w:rPr>
          <w:rFonts w:ascii="Simplified Arabic" w:eastAsia="Simplified Arabic" w:hAnsi="Simplified Arabic" w:cs="Simplified Arabic" w:hint="cs"/>
          <w:b/>
          <w:bCs/>
          <w:color w:val="FF0000"/>
          <w:sz w:val="24"/>
          <w:szCs w:val="24"/>
        </w:rPr>
        <w:t>Al-Hasani</w:t>
      </w:r>
      <w:r w:rsidRPr="00675CD2">
        <w:rPr>
          <w:rFonts w:ascii="Simplified Arabic" w:eastAsia="Simplified Arabic" w:hAnsi="Simplified Arabic" w:cs="Simplified Arabic"/>
          <w:b/>
          <w:bCs/>
          <w:color w:val="FF0000"/>
          <w:sz w:val="24"/>
          <w:szCs w:val="24"/>
        </w:rPr>
        <w:t>, 1982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</w:rPr>
        <w:t xml:space="preserve">),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and political independence in 1932......................   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</w:rPr>
        <w:t>(</w:t>
      </w:r>
      <w:proofErr w:type="spellStart"/>
      <w:r w:rsidR="00A20338" w:rsidRPr="00FB1BBC">
        <w:rPr>
          <w:rFonts w:ascii="Simplified Arabic" w:eastAsia="Simplified Arabic" w:hAnsi="Simplified Arabic" w:cs="Simplified Arabic"/>
          <w:b/>
          <w:color w:val="FF0000"/>
          <w:sz w:val="28"/>
          <w:szCs w:val="28"/>
        </w:rPr>
        <w:t>khadduri</w:t>
      </w:r>
      <w:proofErr w:type="spellEnd"/>
      <w:r w:rsidR="00A20338" w:rsidRPr="00FB1BBC">
        <w:rPr>
          <w:rFonts w:ascii="Simplified Arabic" w:eastAsia="Simplified Arabic" w:hAnsi="Simplified Arabic" w:cs="Simplified Arabic"/>
          <w:b/>
          <w:color w:val="FF0000"/>
          <w:sz w:val="28"/>
          <w:szCs w:val="28"/>
        </w:rPr>
        <w:t>, 1960</w:t>
      </w:r>
      <w:r w:rsidRPr="00FB1BBC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</w:rPr>
        <w:t xml:space="preserve">)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>.</w:t>
      </w:r>
    </w:p>
    <w:p w14:paraId="350A9193" w14:textId="77777777" w:rsidR="003016A3" w:rsidRPr="00FB1BBC" w:rsidRDefault="003016A3" w:rsidP="003016A3">
      <w:pPr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"/>
          <w:szCs w:val="2"/>
        </w:rPr>
      </w:pPr>
    </w:p>
    <w:p w14:paraId="717F743D" w14:textId="77777777" w:rsidR="003016A3" w:rsidRPr="00FB1BBC" w:rsidRDefault="003016A3" w:rsidP="003016A3">
      <w:pPr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"/>
          <w:szCs w:val="2"/>
        </w:rPr>
      </w:pPr>
    </w:p>
    <w:p w14:paraId="419B3F12" w14:textId="77777777" w:rsidR="003016A3" w:rsidRPr="00FB1BBC" w:rsidRDefault="003016A3" w:rsidP="003016A3">
      <w:pPr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The second requirement:  </w:t>
      </w: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the title...............  </w:t>
      </w: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>:</w:t>
      </w:r>
    </w:p>
    <w:p w14:paraId="7BCF7991" w14:textId="77777777" w:rsidR="003016A3" w:rsidRPr="00FB1BBC" w:rsidRDefault="003016A3" w:rsidP="003016A3">
      <w:pPr>
        <w:spacing w:line="20" w:lineRule="atLeast"/>
        <w:ind w:left="-341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............... </w:t>
      </w:r>
    </w:p>
    <w:p w14:paraId="61779C52" w14:textId="77777777" w:rsidR="003016A3" w:rsidRPr="00FB1BBC" w:rsidRDefault="003016A3" w:rsidP="003016A3">
      <w:pPr>
        <w:spacing w:line="20" w:lineRule="atLeast"/>
        <w:ind w:left="-429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 ..............</w:t>
      </w:r>
    </w:p>
    <w:p w14:paraId="44B4DE50" w14:textId="77777777" w:rsidR="003016A3" w:rsidRPr="00FB1BBC" w:rsidRDefault="003016A3" w:rsidP="003016A3">
      <w:pPr>
        <w:shd w:val="clear" w:color="auto" w:fill="FFFFFF"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  <w:r w:rsidRPr="00FB1BBC">
        <w:rPr>
          <w:rFonts w:ascii="Simplified Arabic" w:eastAsia="Simplified Arabic" w:hAnsi="Simplified Arabic" w:cs="Simplified Arabic"/>
          <w:b/>
          <w:bCs/>
          <w:sz w:val="28"/>
          <w:szCs w:val="28"/>
        </w:rPr>
        <w:t xml:space="preserve">The end </w:t>
      </w:r>
    </w:p>
    <w:p w14:paraId="69C18BCF" w14:textId="77777777" w:rsidR="003016A3" w:rsidRPr="00FB1BBC" w:rsidRDefault="003016A3" w:rsidP="003016A3">
      <w:pPr>
        <w:shd w:val="clear" w:color="auto" w:fill="FFFFFF"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  <w:r w:rsidRPr="00FB1BBC">
        <w:rPr>
          <w:rFonts w:ascii="Simplified Arabic" w:eastAsia="Simplified Arabic" w:hAnsi="Simplified Arabic" w:cs="Simplified Arabic" w:hint="cs"/>
          <w:b/>
          <w:bCs/>
          <w:sz w:val="28"/>
          <w:szCs w:val="28"/>
        </w:rPr>
        <w:t xml:space="preserve">Recommendations </w:t>
      </w:r>
    </w:p>
    <w:p w14:paraId="5D79E54E" w14:textId="77777777" w:rsidR="00F60C3D" w:rsidRDefault="00F60C3D" w:rsidP="00F60C3D">
      <w:pPr>
        <w:shd w:val="clear" w:color="auto" w:fill="FFFFFF"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55ECD1F" w14:textId="016FAB4E" w:rsidR="00F60C3D" w:rsidRPr="008A5D20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</w:pPr>
      <w:r w:rsidRPr="008A5D20">
        <w:rPr>
          <w:rFonts w:ascii="Simplified Arabic" w:eastAsia="Simplified Arabic" w:hAnsi="Simplified Arabic" w:cs="Simplified Arabic" w:hint="cs"/>
          <w:b/>
          <w:color w:val="C00000"/>
          <w:sz w:val="32"/>
          <w:szCs w:val="32"/>
        </w:rPr>
        <w:t>Funding</w:t>
      </w:r>
      <w:r w:rsidR="00C06EAC">
        <w:rPr>
          <w:rFonts w:ascii="Simplified Arabic" w:eastAsia="Simplified Arabic" w:hAnsi="Simplified Arabic" w:cs="Simplified Arabic" w:hint="cs"/>
          <w:b/>
          <w:color w:val="C00000"/>
          <w:sz w:val="32"/>
          <w:szCs w:val="32"/>
          <w:rtl/>
        </w:rPr>
        <w:t xml:space="preserve">                                                                     </w:t>
      </w:r>
      <w:r w:rsidR="00425F0A">
        <w:rPr>
          <w:rFonts w:ascii="Simplified Arabic" w:eastAsia="Simplified Arabic" w:hAnsi="Simplified Arabic" w:cs="Simplified Arabic"/>
          <w:b/>
          <w:color w:val="C00000"/>
          <w:sz w:val="32"/>
          <w:szCs w:val="32"/>
        </w:rPr>
        <w:t xml:space="preserve"> </w:t>
      </w:r>
      <w:r w:rsidR="00C06EAC">
        <w:rPr>
          <w:rFonts w:ascii="Simplified Arabic" w:eastAsia="Simplified Arabic" w:hAnsi="Simplified Arabic" w:cs="Simplified Arabic" w:hint="cs"/>
          <w:b/>
          <w:color w:val="C00000"/>
          <w:sz w:val="32"/>
          <w:szCs w:val="32"/>
          <w:rtl/>
        </w:rPr>
        <w:t xml:space="preserve">   </w:t>
      </w:r>
      <w:r w:rsidR="00425F0A">
        <w:rPr>
          <w:rFonts w:ascii="Simplified Arabic" w:eastAsia="Simplified Arabic" w:hAnsi="Simplified Arabic" w:cs="Simplified Arabic"/>
          <w:b/>
          <w:color w:val="C00000"/>
          <w:sz w:val="32"/>
          <w:szCs w:val="32"/>
        </w:rPr>
        <w:t xml:space="preserve">     </w:t>
      </w:r>
      <w:r w:rsidR="00C06EAC">
        <w:rPr>
          <w:rFonts w:ascii="Simplified Arabic" w:eastAsia="Simplified Arabic" w:hAnsi="Simplified Arabic" w:cs="Simplified Arabic" w:hint="cs"/>
          <w:b/>
          <w:color w:val="C00000"/>
          <w:sz w:val="32"/>
          <w:szCs w:val="32"/>
          <w:rtl/>
        </w:rPr>
        <w:t xml:space="preserve"> </w:t>
      </w:r>
    </w:p>
    <w:p w14:paraId="20EFC5C0" w14:textId="15CBAA25" w:rsidR="00F60C3D" w:rsidRPr="00FB1BBC" w:rsidRDefault="00F60C3D" w:rsidP="00C06EAC">
      <w:pPr>
        <w:shd w:val="clear" w:color="auto" w:fill="FFFFFF"/>
        <w:spacing w:line="20" w:lineRule="atLeast"/>
        <w:ind w:left="-427" w:hanging="2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sz w:val="28"/>
          <w:szCs w:val="28"/>
        </w:rPr>
        <w:t xml:space="preserve">This research has not received any specific funding from any donor in the public, commercial or non-profit sectors. </w:t>
      </w:r>
    </w:p>
    <w:p w14:paraId="00F994C4" w14:textId="0768D524" w:rsidR="00F60C3D" w:rsidRPr="008A5D20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</w:pPr>
      <w:r w:rsidRPr="008A5D20">
        <w:rPr>
          <w:rFonts w:ascii="Simplified Arabic" w:eastAsia="Simplified Arabic" w:hAnsi="Simplified Arabic" w:cs="Simplified Arabic" w:hint="cs"/>
          <w:b/>
          <w:color w:val="C00000"/>
          <w:sz w:val="28"/>
          <w:szCs w:val="28"/>
        </w:rPr>
        <w:t>Conflicts of interest</w:t>
      </w:r>
      <w:r w:rsidR="00C06EAC">
        <w:rPr>
          <w:rFonts w:ascii="Simplified Arabic" w:eastAsia="Simplified Arabic" w:hAnsi="Simplified Arabic" w:cs="Simplified Arabic" w:hint="cs"/>
          <w:b/>
          <w:color w:val="C00000"/>
          <w:sz w:val="28"/>
          <w:szCs w:val="28"/>
          <w:rtl/>
        </w:rPr>
        <w:t xml:space="preserve">                                                                </w:t>
      </w:r>
      <w:r w:rsidR="00425F0A">
        <w:rPr>
          <w:rFonts w:ascii="Simplified Arabic" w:eastAsia="Simplified Arabic" w:hAnsi="Simplified Arabic" w:cs="Simplified Arabic"/>
          <w:b/>
          <w:color w:val="C00000"/>
          <w:sz w:val="28"/>
          <w:szCs w:val="28"/>
        </w:rPr>
        <w:t xml:space="preserve"> </w:t>
      </w:r>
      <w:r w:rsidR="00C06EAC">
        <w:rPr>
          <w:rFonts w:ascii="Simplified Arabic" w:eastAsia="Simplified Arabic" w:hAnsi="Simplified Arabic" w:cs="Simplified Arabic" w:hint="cs"/>
          <w:b/>
          <w:color w:val="C00000"/>
          <w:sz w:val="28"/>
          <w:szCs w:val="28"/>
          <w:rtl/>
        </w:rPr>
        <w:t xml:space="preserve">    </w:t>
      </w:r>
      <w:r w:rsidR="00425F0A">
        <w:rPr>
          <w:rFonts w:ascii="Simplified Arabic" w:eastAsia="Simplified Arabic" w:hAnsi="Simplified Arabic" w:cs="Simplified Arabic"/>
          <w:b/>
          <w:color w:val="C00000"/>
          <w:sz w:val="28"/>
          <w:szCs w:val="28"/>
        </w:rPr>
        <w:t xml:space="preserve"> </w:t>
      </w:r>
      <w:r w:rsidR="00C06EAC">
        <w:rPr>
          <w:rFonts w:ascii="Simplified Arabic" w:eastAsia="Simplified Arabic" w:hAnsi="Simplified Arabic" w:cs="Simplified Arabic" w:hint="cs"/>
          <w:b/>
          <w:color w:val="C00000"/>
          <w:sz w:val="28"/>
          <w:szCs w:val="28"/>
          <w:rtl/>
        </w:rPr>
        <w:t xml:space="preserve">  </w:t>
      </w:r>
      <w:r w:rsidR="00425F0A">
        <w:rPr>
          <w:rFonts w:ascii="Simplified Arabic" w:eastAsia="Simplified Arabic" w:hAnsi="Simplified Arabic" w:cs="Simplified Arabic"/>
          <w:b/>
          <w:color w:val="C00000"/>
          <w:sz w:val="28"/>
          <w:szCs w:val="28"/>
        </w:rPr>
        <w:t xml:space="preserve">     </w:t>
      </w:r>
      <w:r w:rsidR="00C06EAC">
        <w:rPr>
          <w:rFonts w:ascii="Simplified Arabic" w:eastAsia="Simplified Arabic" w:hAnsi="Simplified Arabic" w:cs="Simplified Arabic" w:hint="cs"/>
          <w:b/>
          <w:color w:val="C00000"/>
          <w:sz w:val="28"/>
          <w:szCs w:val="28"/>
          <w:rtl/>
        </w:rPr>
        <w:t xml:space="preserve">  </w:t>
      </w:r>
    </w:p>
    <w:p w14:paraId="01CCDBDA" w14:textId="722D1582" w:rsidR="00F60C3D" w:rsidRPr="00FB1BBC" w:rsidRDefault="00F60C3D" w:rsidP="00C06EAC">
      <w:pPr>
        <w:shd w:val="clear" w:color="auto" w:fill="FFFFFF"/>
        <w:spacing w:line="20" w:lineRule="atLeast"/>
        <w:ind w:left="-427" w:hanging="2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sz w:val="28"/>
          <w:szCs w:val="28"/>
        </w:rPr>
        <w:t xml:space="preserve">The authors declare that there is no conflict of interest with respect to the publication of this paper. </w:t>
      </w:r>
    </w:p>
    <w:p w14:paraId="44F42772" w14:textId="5FD1B4DA" w:rsidR="00F60C3D" w:rsidRPr="008A5D20" w:rsidRDefault="00F60C3D" w:rsidP="00F60C3D">
      <w:pPr>
        <w:shd w:val="clear" w:color="auto" w:fill="FFFFFF"/>
        <w:spacing w:line="20" w:lineRule="atLeast"/>
        <w:ind w:left="-427" w:hanging="2"/>
        <w:jc w:val="right"/>
        <w:rPr>
          <w:rFonts w:ascii="Simplified Arabic" w:eastAsia="Simplified Arabic" w:hAnsi="Simplified Arabic" w:cs="Simplified Arabic"/>
          <w:b/>
          <w:bCs/>
          <w:color w:val="EE0000"/>
          <w:sz w:val="28"/>
          <w:szCs w:val="28"/>
          <w:rtl/>
          <w:lang w:bidi="ar-IQ"/>
        </w:rPr>
      </w:pPr>
      <w:r w:rsidRPr="008A5D20">
        <w:rPr>
          <w:rFonts w:ascii="Simplified Arabic" w:eastAsia="Simplified Arabic" w:hAnsi="Simplified Arabic" w:cs="Simplified Arabic" w:hint="cs"/>
          <w:b/>
          <w:color w:val="EE0000"/>
          <w:sz w:val="28"/>
          <w:szCs w:val="28"/>
        </w:rPr>
        <w:t>Acknowledgments</w:t>
      </w:r>
      <w:r w:rsidR="00C06EAC">
        <w:rPr>
          <w:rFonts w:ascii="Simplified Arabic" w:eastAsia="Simplified Arabic" w:hAnsi="Simplified Arabic" w:cs="Simplified Arabic" w:hint="cs"/>
          <w:b/>
          <w:color w:val="EE0000"/>
          <w:sz w:val="28"/>
          <w:szCs w:val="28"/>
          <w:rtl/>
        </w:rPr>
        <w:t xml:space="preserve">                                                                   </w:t>
      </w:r>
      <w:r w:rsidR="00425F0A">
        <w:rPr>
          <w:rFonts w:ascii="Simplified Arabic" w:eastAsia="Simplified Arabic" w:hAnsi="Simplified Arabic" w:cs="Simplified Arabic"/>
          <w:b/>
          <w:color w:val="EE0000"/>
          <w:sz w:val="28"/>
          <w:szCs w:val="28"/>
        </w:rPr>
        <w:t xml:space="preserve">   </w:t>
      </w:r>
      <w:r w:rsidR="00C06EAC">
        <w:rPr>
          <w:rFonts w:ascii="Simplified Arabic" w:eastAsia="Simplified Arabic" w:hAnsi="Simplified Arabic" w:cs="Simplified Arabic" w:hint="cs"/>
          <w:b/>
          <w:color w:val="EE0000"/>
          <w:sz w:val="28"/>
          <w:szCs w:val="28"/>
          <w:rtl/>
        </w:rPr>
        <w:t xml:space="preserve">   </w:t>
      </w:r>
      <w:r w:rsidR="00425F0A">
        <w:rPr>
          <w:rFonts w:ascii="Simplified Arabic" w:eastAsia="Simplified Arabic" w:hAnsi="Simplified Arabic" w:cs="Simplified Arabic"/>
          <w:b/>
          <w:color w:val="EE0000"/>
          <w:sz w:val="28"/>
          <w:szCs w:val="28"/>
        </w:rPr>
        <w:t xml:space="preserve"> </w:t>
      </w:r>
      <w:r w:rsidR="00C06EAC">
        <w:rPr>
          <w:rFonts w:ascii="Simplified Arabic" w:eastAsia="Simplified Arabic" w:hAnsi="Simplified Arabic" w:cs="Simplified Arabic" w:hint="cs"/>
          <w:b/>
          <w:color w:val="EE0000"/>
          <w:sz w:val="28"/>
          <w:szCs w:val="28"/>
          <w:rtl/>
        </w:rPr>
        <w:t xml:space="preserve">  </w:t>
      </w:r>
      <w:r w:rsidR="00425F0A">
        <w:rPr>
          <w:rFonts w:ascii="Simplified Arabic" w:eastAsia="Simplified Arabic" w:hAnsi="Simplified Arabic" w:cs="Simplified Arabic"/>
          <w:b/>
          <w:color w:val="EE0000"/>
          <w:sz w:val="28"/>
          <w:szCs w:val="28"/>
        </w:rPr>
        <w:t xml:space="preserve">   </w:t>
      </w:r>
      <w:r w:rsidR="00C06EAC">
        <w:rPr>
          <w:rFonts w:ascii="Simplified Arabic" w:eastAsia="Simplified Arabic" w:hAnsi="Simplified Arabic" w:cs="Simplified Arabic" w:hint="cs"/>
          <w:b/>
          <w:color w:val="EE0000"/>
          <w:sz w:val="28"/>
          <w:szCs w:val="28"/>
          <w:rtl/>
        </w:rPr>
        <w:t xml:space="preserve">   </w:t>
      </w:r>
    </w:p>
    <w:p w14:paraId="595B8FAF" w14:textId="3A17E69C" w:rsidR="00F60C3D" w:rsidRPr="00FB1BBC" w:rsidRDefault="00F60C3D" w:rsidP="00F60C3D">
      <w:pPr>
        <w:shd w:val="clear" w:color="auto" w:fill="FFFFFF"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B1BBC">
        <w:rPr>
          <w:rFonts w:ascii="Simplified Arabic" w:eastAsia="Simplified Arabic" w:hAnsi="Simplified Arabic" w:cs="Simplified Arabic" w:hint="cs"/>
          <w:b/>
          <w:sz w:val="28"/>
          <w:szCs w:val="28"/>
        </w:rPr>
        <w:t>The authors would like to thank  the Foundation for their moral support throughout the duration of this research</w:t>
      </w:r>
      <w:r w:rsidRPr="00FB1BBC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.  Her </w:t>
      </w:r>
      <w:r w:rsidRPr="00FB1BBC">
        <w:rPr>
          <w:rFonts w:ascii="Simplified Arabic" w:eastAsia="Simplified Arabic" w:hAnsi="Simplified Arabic" w:cs="Simplified Arabic" w:hint="cs"/>
          <w:b/>
          <w:sz w:val="28"/>
          <w:szCs w:val="28"/>
        </w:rPr>
        <w:t>encouragement and guidance have been crucial in the completion of this research</w:t>
      </w:r>
      <w:r w:rsidRPr="00FB1BBC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. </w:t>
      </w:r>
    </w:p>
    <w:p w14:paraId="3309E02D" w14:textId="77777777" w:rsidR="001E53D3" w:rsidRPr="00FB1BBC" w:rsidRDefault="001E53D3" w:rsidP="001E53D3">
      <w:pPr>
        <w:shd w:val="clear" w:color="auto" w:fill="FFFFFF"/>
        <w:spacing w:line="20" w:lineRule="atLeast"/>
        <w:ind w:left="-427" w:hanging="2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2DBCAF9F" w14:textId="6EA58CC0" w:rsidR="0069639C" w:rsidRPr="00114B22" w:rsidRDefault="0069639C" w:rsidP="0069639C">
      <w:pPr>
        <w:tabs>
          <w:tab w:val="left" w:pos="5754"/>
        </w:tabs>
        <w:spacing w:line="20" w:lineRule="atLeast"/>
        <w:ind w:left="-483" w:right="-426"/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40"/>
          <w:szCs w:val="40"/>
          <w:u w:val="single"/>
          <w:lang w:bidi="ar-IQ"/>
        </w:rPr>
      </w:pPr>
      <w:r w:rsidRPr="00114B22">
        <w:rPr>
          <w:rFonts w:ascii="Simplified Arabic" w:eastAsia="Simplified Arabic" w:hAnsi="Simplified Arabic" w:cs="Simplified Arabic" w:hint="cs"/>
          <w:b/>
          <w:color w:val="000000" w:themeColor="text1"/>
          <w:sz w:val="40"/>
          <w:szCs w:val="40"/>
          <w:u w:val="single"/>
        </w:rPr>
        <w:t>Sample list of sources according to Chicago rules in Arabic and English</w:t>
      </w:r>
    </w:p>
    <w:p w14:paraId="7C474DDA" w14:textId="6755F1E1" w:rsidR="0069639C" w:rsidRPr="000675D5" w:rsidRDefault="0069639C" w:rsidP="0069639C">
      <w:pPr>
        <w:ind w:left="-198" w:hanging="284"/>
        <w:jc w:val="both"/>
        <w:rPr>
          <w:rFonts w:ascii="Simplified Arabic" w:eastAsia="Calibri" w:hAnsi="Simplified Arabic" w:cs="Simplified Arabic"/>
          <w:b/>
          <w:bCs/>
          <w:sz w:val="16"/>
          <w:szCs w:val="16"/>
          <w:rtl/>
        </w:rPr>
      </w:pPr>
    </w:p>
    <w:p w14:paraId="5682A718" w14:textId="073EC778" w:rsidR="0069639C" w:rsidRPr="008A5D20" w:rsidRDefault="00881F74" w:rsidP="00F07EA9">
      <w:pPr>
        <w:spacing w:after="200" w:line="276" w:lineRule="auto"/>
        <w:ind w:left="360"/>
        <w:rPr>
          <w:rFonts w:ascii="Simplified Arabic" w:eastAsia="Calibri" w:hAnsi="Simplified Arabic" w:cs="Simplified Arabic"/>
          <w:b/>
          <w:bCs/>
          <w:color w:val="EE0000"/>
          <w:sz w:val="28"/>
          <w:szCs w:val="28"/>
          <w:u w:val="single"/>
          <w:rtl/>
          <w:lang w:bidi="ar-IQ"/>
        </w:rPr>
      </w:pPr>
      <w:r>
        <w:rPr>
          <w:rFonts w:ascii="Simplified Arabic" w:eastAsia="Calibri" w:hAnsi="Simplified Arabic" w:cs="Simplified Arabic"/>
          <w:b/>
          <w:color w:val="EE0000"/>
          <w:sz w:val="28"/>
          <w:szCs w:val="28"/>
          <w:u w:val="single"/>
        </w:rPr>
        <w:t>References</w:t>
      </w:r>
      <w:r w:rsidR="0069639C" w:rsidRPr="008A5D20">
        <w:rPr>
          <w:rFonts w:ascii="Simplified Arabic" w:eastAsia="Calibri" w:hAnsi="Simplified Arabic" w:cs="Simplified Arabic" w:hint="cs"/>
          <w:b/>
          <w:color w:val="EE0000"/>
          <w:sz w:val="28"/>
          <w:szCs w:val="28"/>
          <w:u w:val="single"/>
        </w:rPr>
        <w:t xml:space="preserve"> in English </w:t>
      </w:r>
    </w:p>
    <w:p w14:paraId="5B4CBC07" w14:textId="6FB1E6E4" w:rsidR="0069639C" w:rsidRPr="00FB1BBC" w:rsidRDefault="0069639C" w:rsidP="00C504B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</w:pPr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Al-Banna, </w:t>
      </w:r>
      <w:proofErr w:type="gram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t>Ali ,</w:t>
      </w:r>
      <w:proofErr w:type="gramEnd"/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t>2000</w:t>
      </w:r>
      <w:r w:rsidR="00C06E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6EAC">
        <w:rPr>
          <w:rFonts w:ascii="Times New Roman" w:eastAsia="Calibri" w:hAnsi="Times New Roman" w:cs="Times New Roman" w:hint="cs"/>
          <w:b/>
          <w:sz w:val="24"/>
          <w:szCs w:val="24"/>
          <w:rtl/>
        </w:rPr>
        <w:t>,</w:t>
      </w:r>
      <w:proofErr w:type="gramEnd"/>
      <w:r w:rsidR="00C06EAC">
        <w:rPr>
          <w:rFonts w:ascii="Times New Roman" w:eastAsia="Calibri" w:hAnsi="Times New Roman" w:cs="Times New Roman" w:hint="cs"/>
          <w:b/>
          <w:sz w:val="24"/>
          <w:szCs w:val="24"/>
          <w:rtl/>
        </w:rPr>
        <w:t xml:space="preserve"> (</w:t>
      </w:r>
      <w:r w:rsidRPr="00FB1B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Environmental Problems and Conservation of Natural </w:t>
      </w:r>
      <w:proofErr w:type="gramStart"/>
      <w:r w:rsidRPr="00FB1BBC">
        <w:rPr>
          <w:rFonts w:ascii="Times New Roman" w:eastAsia="Calibri" w:hAnsi="Times New Roman" w:cs="Times New Roman"/>
          <w:b/>
          <w:i/>
          <w:sz w:val="24"/>
          <w:szCs w:val="24"/>
        </w:rPr>
        <w:t>Resources</w:t>
      </w:r>
      <w:r w:rsidR="00A64F6F" w:rsidRPr="00FB1BBC">
        <w:rPr>
          <w:rFonts w:ascii="Times New Roman" w:eastAsia="Calibri" w:hAnsi="Times New Roman" w:cs="Times New Roman"/>
          <w:b/>
          <w:sz w:val="24"/>
          <w:szCs w:val="24"/>
        </w:rPr>
        <w:t>,  Dar</w:t>
      </w:r>
      <w:proofErr w:type="gramEnd"/>
      <w:r w:rsidR="00A64F6F"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 Al-Fikr Al-Arabi</w:t>
      </w:r>
      <w:r w:rsidRPr="00FB1BB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64F6F"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 Cairo, P.7,18,36,79,89.</w:t>
      </w:r>
    </w:p>
    <w:p w14:paraId="65AB1F72" w14:textId="37B53556" w:rsidR="00F07EA9" w:rsidRPr="00FB1BBC" w:rsidRDefault="00A432F7" w:rsidP="001E53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 Al-Dirbi, Abdel-Aal, (2023), The International Confrontation of </w:t>
      </w:r>
      <w:proofErr w:type="gram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t>Environmental  Violations</w:t>
      </w:r>
      <w:proofErr w:type="gramEnd"/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:    A Study of the Role of the United Nations in Environmental Protection, Journal of the Faculty of Economics and Political Science / Cairo University, Vol 4, Issue 3, Cairo, p. 111, 141, 162. </w:t>
      </w:r>
    </w:p>
    <w:p w14:paraId="077309E8" w14:textId="64171C72" w:rsidR="00A432F7" w:rsidRPr="00FB1BBC" w:rsidRDefault="00A432F7" w:rsidP="00F07EA9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  <w:rtl/>
        </w:rPr>
      </w:pPr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hyperlink r:id="rId9" w:history="1">
        <w:r w:rsidRPr="00FB1BBC">
          <w:rPr>
            <w:rStyle w:val="Hyperlink"/>
            <w:b/>
            <w:bCs/>
            <w:sz w:val="24"/>
            <w:szCs w:val="24"/>
          </w:rPr>
          <w:t>https://jpsa.journals.ekb.eg/article_308914.html</w:t>
        </w:r>
      </w:hyperlink>
    </w:p>
    <w:p w14:paraId="2354FEE0" w14:textId="2B9E2185" w:rsidR="00A64F6F" w:rsidRPr="00FB1BBC" w:rsidRDefault="00A64F6F" w:rsidP="00A64F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 w:rsidRPr="00FB1BBC">
        <w:rPr>
          <w:b/>
          <w:bCs/>
        </w:rPr>
        <w:t xml:space="preserve">Brian. Copeland </w:t>
      </w:r>
      <w:r w:rsidR="00F07EA9" w:rsidRPr="00FB1BBC">
        <w:rPr>
          <w:rFonts w:hint="cs"/>
          <w:b/>
        </w:rPr>
        <w:t xml:space="preserve">؛ </w:t>
      </w:r>
      <w:proofErr w:type="spellStart"/>
      <w:proofErr w:type="gramStart"/>
      <w:r w:rsidRPr="00FB1BBC">
        <w:rPr>
          <w:b/>
          <w:bCs/>
        </w:rPr>
        <w:t>Josephm</w:t>
      </w:r>
      <w:proofErr w:type="spellEnd"/>
      <w:r w:rsidRPr="00FB1BBC">
        <w:rPr>
          <w:b/>
          <w:bCs/>
        </w:rPr>
        <w:t>,  Shapiro</w:t>
      </w:r>
      <w:proofErr w:type="gramEnd"/>
      <w:r w:rsidRPr="00FB1BBC">
        <w:rPr>
          <w:b/>
          <w:bCs/>
        </w:rPr>
        <w:t>,</w:t>
      </w:r>
      <w:r w:rsidRPr="00FB1BBC">
        <w:rPr>
          <w:rFonts w:hint="cs"/>
          <w:b/>
        </w:rPr>
        <w:t xml:space="preserve"> </w:t>
      </w:r>
      <w:r w:rsidR="00C06EAC">
        <w:rPr>
          <w:rFonts w:hint="cs"/>
          <w:b/>
          <w:rtl/>
        </w:rPr>
        <w:t>)</w:t>
      </w:r>
      <w:r w:rsidRPr="00FB1BBC">
        <w:rPr>
          <w:b/>
        </w:rPr>
        <w:t xml:space="preserve">2021), </w:t>
      </w:r>
      <w:proofErr w:type="spellStart"/>
      <w:proofErr w:type="gramStart"/>
      <w:r w:rsidRPr="00FB1BBC">
        <w:rPr>
          <w:b/>
        </w:rPr>
        <w:t>Globaliztion</w:t>
      </w:r>
      <w:proofErr w:type="spellEnd"/>
      <w:r w:rsidRPr="00FB1BBC">
        <w:rPr>
          <w:b/>
        </w:rPr>
        <w:t xml:space="preserve">  and</w:t>
      </w:r>
      <w:proofErr w:type="gramEnd"/>
      <w:r w:rsidRPr="00FB1BBC">
        <w:rPr>
          <w:b/>
        </w:rPr>
        <w:t xml:space="preserve"> the </w:t>
      </w:r>
      <w:proofErr w:type="gramStart"/>
      <w:r w:rsidRPr="00FB1BBC">
        <w:rPr>
          <w:b/>
        </w:rPr>
        <w:t>Environment ,</w:t>
      </w:r>
      <w:proofErr w:type="gramEnd"/>
      <w:r w:rsidRPr="00FB1BBC">
        <w:rPr>
          <w:b/>
        </w:rPr>
        <w:t xml:space="preserve"> </w:t>
      </w:r>
      <w:proofErr w:type="gramStart"/>
      <w:r w:rsidRPr="00FB1BBC">
        <w:rPr>
          <w:b/>
        </w:rPr>
        <w:t>National  Bureau</w:t>
      </w:r>
      <w:proofErr w:type="gramEnd"/>
      <w:r w:rsidRPr="00FB1BBC">
        <w:rPr>
          <w:b/>
        </w:rPr>
        <w:t xml:space="preserve">  of E </w:t>
      </w:r>
      <w:proofErr w:type="gramStart"/>
      <w:r w:rsidRPr="00FB1BBC">
        <w:rPr>
          <w:b/>
        </w:rPr>
        <w:t>conomic  Research</w:t>
      </w:r>
      <w:proofErr w:type="gramEnd"/>
      <w:r w:rsidRPr="00FB1BBC">
        <w:rPr>
          <w:b/>
        </w:rPr>
        <w:t xml:space="preserve"> , Cambridge, </w:t>
      </w:r>
      <w:r w:rsidR="00980A59" w:rsidRPr="00FB1BBC">
        <w:rPr>
          <w:b/>
          <w:bCs/>
        </w:rPr>
        <w:t>p.17,78,101,200.</w:t>
      </w:r>
    </w:p>
    <w:p w14:paraId="02F18FEC" w14:textId="3D36BF11" w:rsidR="00A64F6F" w:rsidRPr="00FB1BBC" w:rsidRDefault="00A64F6F" w:rsidP="00C504B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</w:pPr>
      <w:proofErr w:type="spell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Haddana</w:t>
      </w:r>
      <w:proofErr w:type="spellEnd"/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, Asma, (2018), Real Investment Outside the Hydrocarbons Sector in Algeria and Sustainable Development, PhD Thesis submitted to Mohamed </w:t>
      </w:r>
      <w:proofErr w:type="spell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t>Khider</w:t>
      </w:r>
      <w:proofErr w:type="spellEnd"/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 University of </w:t>
      </w:r>
      <w:proofErr w:type="spell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t>Biskra</w:t>
      </w:r>
      <w:proofErr w:type="spellEnd"/>
      <w:r w:rsidRPr="00FB1BBC">
        <w:rPr>
          <w:rFonts w:ascii="Times New Roman" w:eastAsia="Calibri" w:hAnsi="Times New Roman" w:cs="Times New Roman"/>
          <w:b/>
          <w:sz w:val="24"/>
          <w:szCs w:val="24"/>
        </w:rPr>
        <w:t>, Algeria, p. 39, 44, 67, 90.</w:t>
      </w:r>
    </w:p>
    <w:p w14:paraId="06661FC1" w14:textId="358848F0" w:rsidR="00A432F7" w:rsidRPr="00FB1BBC" w:rsidRDefault="00A432F7" w:rsidP="00C504B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</w:pPr>
      <w:proofErr w:type="spell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t>Moshet</w:t>
      </w:r>
      <w:proofErr w:type="spellEnd"/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, Douglas, (2000), Principles of Sustainable Development, translated by Bahaa </w:t>
      </w:r>
      <w:proofErr w:type="gramStart"/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Shaheen,   </w:t>
      </w:r>
      <w:proofErr w:type="gramEnd"/>
      <w:r w:rsidRPr="00FB1BBC">
        <w:rPr>
          <w:rFonts w:ascii="Times New Roman" w:eastAsia="Calibri" w:hAnsi="Times New Roman" w:cs="Times New Roman"/>
          <w:b/>
          <w:sz w:val="24"/>
          <w:szCs w:val="24"/>
        </w:rPr>
        <w:t xml:space="preserve"> International House for Cultural Investments, Egypt, p. 7, 78, 110, 223.</w:t>
      </w:r>
    </w:p>
    <w:p w14:paraId="757E2D7F" w14:textId="77777777" w:rsidR="00526613" w:rsidRPr="00F07EA9" w:rsidRDefault="00526613" w:rsidP="00F07EA9">
      <w:pPr>
        <w:spacing w:after="20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</w:p>
    <w:p w14:paraId="7BF22A70" w14:textId="08FDFFC4" w:rsidR="00A455D1" w:rsidRPr="00FB1BBC" w:rsidRDefault="00041B8E" w:rsidP="00041B8E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sectPr w:rsidR="00A455D1" w:rsidRPr="00FB1BBC" w:rsidSect="008A5D20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E808" w14:textId="77777777" w:rsidR="00657EC3" w:rsidRDefault="00657EC3" w:rsidP="00B85B8A">
      <w:pPr>
        <w:spacing w:after="0" w:line="240" w:lineRule="auto"/>
      </w:pPr>
      <w:r>
        <w:separator/>
      </w:r>
    </w:p>
  </w:endnote>
  <w:endnote w:type="continuationSeparator" w:id="0">
    <w:p w14:paraId="5B9777A5" w14:textId="77777777" w:rsidR="00657EC3" w:rsidRDefault="00657EC3" w:rsidP="00B8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CFEF" w14:textId="77777777" w:rsidR="00657EC3" w:rsidRDefault="00657EC3" w:rsidP="00B85B8A">
      <w:pPr>
        <w:spacing w:after="0" w:line="240" w:lineRule="auto"/>
      </w:pPr>
      <w:r>
        <w:separator/>
      </w:r>
    </w:p>
  </w:footnote>
  <w:footnote w:type="continuationSeparator" w:id="0">
    <w:p w14:paraId="18A68F42" w14:textId="77777777" w:rsidR="00657EC3" w:rsidRDefault="00657EC3" w:rsidP="00B8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394"/>
    <w:multiLevelType w:val="hybridMultilevel"/>
    <w:tmpl w:val="6CD8F858"/>
    <w:lvl w:ilvl="0" w:tplc="28DE5684">
      <w:numFmt w:val="bullet"/>
      <w:lvlText w:val="-"/>
      <w:lvlJc w:val="left"/>
      <w:pPr>
        <w:ind w:left="-69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1" w15:restartNumberingAfterBreak="0">
    <w:nsid w:val="11C15549"/>
    <w:multiLevelType w:val="hybridMultilevel"/>
    <w:tmpl w:val="0DB2AD34"/>
    <w:lvl w:ilvl="0" w:tplc="01F0C5F0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539"/>
    <w:multiLevelType w:val="hybridMultilevel"/>
    <w:tmpl w:val="A0460F6C"/>
    <w:lvl w:ilvl="0" w:tplc="518004D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2B25"/>
    <w:multiLevelType w:val="hybridMultilevel"/>
    <w:tmpl w:val="BEE6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4C80"/>
    <w:multiLevelType w:val="hybridMultilevel"/>
    <w:tmpl w:val="47D2CF8E"/>
    <w:lvl w:ilvl="0" w:tplc="67744AF6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86F13"/>
    <w:multiLevelType w:val="hybridMultilevel"/>
    <w:tmpl w:val="F2A2CC2C"/>
    <w:lvl w:ilvl="0" w:tplc="0506FA4C">
      <w:start w:val="1"/>
      <w:numFmt w:val="bullet"/>
      <w:lvlText w:val="-"/>
      <w:lvlJc w:val="left"/>
      <w:pPr>
        <w:ind w:left="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</w:abstractNum>
  <w:abstractNum w:abstractNumId="6" w15:restartNumberingAfterBreak="0">
    <w:nsid w:val="40B10C93"/>
    <w:multiLevelType w:val="hybridMultilevel"/>
    <w:tmpl w:val="24EA9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73EF7"/>
    <w:multiLevelType w:val="multilevel"/>
    <w:tmpl w:val="ABA8B5AE"/>
    <w:lvl w:ilvl="0">
      <w:start w:val="1"/>
      <w:numFmt w:val="decimal"/>
      <w:lvlText w:val="%1-"/>
      <w:lvlJc w:val="left"/>
      <w:pPr>
        <w:ind w:left="407" w:hanging="360"/>
      </w:pPr>
    </w:lvl>
    <w:lvl w:ilvl="1">
      <w:start w:val="1"/>
      <w:numFmt w:val="lowerLetter"/>
      <w:lvlText w:val="%2."/>
      <w:lvlJc w:val="left"/>
      <w:pPr>
        <w:ind w:left="1127" w:hanging="360"/>
      </w:pPr>
    </w:lvl>
    <w:lvl w:ilvl="2">
      <w:start w:val="1"/>
      <w:numFmt w:val="lowerRoman"/>
      <w:lvlText w:val="%3."/>
      <w:lvlJc w:val="right"/>
      <w:pPr>
        <w:ind w:left="1847" w:hanging="180"/>
      </w:pPr>
    </w:lvl>
    <w:lvl w:ilvl="3">
      <w:start w:val="1"/>
      <w:numFmt w:val="decimal"/>
      <w:lvlText w:val="%4."/>
      <w:lvlJc w:val="left"/>
      <w:pPr>
        <w:ind w:left="2567" w:hanging="360"/>
      </w:pPr>
    </w:lvl>
    <w:lvl w:ilvl="4">
      <w:start w:val="1"/>
      <w:numFmt w:val="lowerLetter"/>
      <w:lvlText w:val="%5."/>
      <w:lvlJc w:val="left"/>
      <w:pPr>
        <w:ind w:left="3287" w:hanging="360"/>
      </w:pPr>
    </w:lvl>
    <w:lvl w:ilvl="5">
      <w:start w:val="1"/>
      <w:numFmt w:val="lowerRoman"/>
      <w:lvlText w:val="%6."/>
      <w:lvlJc w:val="right"/>
      <w:pPr>
        <w:ind w:left="4007" w:hanging="180"/>
      </w:pPr>
    </w:lvl>
    <w:lvl w:ilvl="6">
      <w:start w:val="1"/>
      <w:numFmt w:val="decimal"/>
      <w:lvlText w:val="%7."/>
      <w:lvlJc w:val="left"/>
      <w:pPr>
        <w:ind w:left="4727" w:hanging="360"/>
      </w:pPr>
    </w:lvl>
    <w:lvl w:ilvl="7">
      <w:start w:val="1"/>
      <w:numFmt w:val="lowerLetter"/>
      <w:lvlText w:val="%8."/>
      <w:lvlJc w:val="left"/>
      <w:pPr>
        <w:ind w:left="5447" w:hanging="360"/>
      </w:pPr>
    </w:lvl>
    <w:lvl w:ilvl="8">
      <w:start w:val="1"/>
      <w:numFmt w:val="lowerRoman"/>
      <w:lvlText w:val="%9."/>
      <w:lvlJc w:val="right"/>
      <w:pPr>
        <w:ind w:left="6167" w:hanging="180"/>
      </w:pPr>
    </w:lvl>
  </w:abstractNum>
  <w:abstractNum w:abstractNumId="8" w15:restartNumberingAfterBreak="0">
    <w:nsid w:val="69860F43"/>
    <w:multiLevelType w:val="hybridMultilevel"/>
    <w:tmpl w:val="D242BE50"/>
    <w:lvl w:ilvl="0" w:tplc="7C74FD60">
      <w:start w:val="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71A6B"/>
    <w:multiLevelType w:val="hybridMultilevel"/>
    <w:tmpl w:val="C69857E0"/>
    <w:lvl w:ilvl="0" w:tplc="2334D2CE">
      <w:start w:val="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322DA"/>
    <w:multiLevelType w:val="hybridMultilevel"/>
    <w:tmpl w:val="91D4D5A2"/>
    <w:lvl w:ilvl="0" w:tplc="EB28DD12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58321">
    <w:abstractNumId w:val="6"/>
  </w:num>
  <w:num w:numId="2" w16cid:durableId="1698047325">
    <w:abstractNumId w:val="0"/>
  </w:num>
  <w:num w:numId="3" w16cid:durableId="1573151983">
    <w:abstractNumId w:val="1"/>
  </w:num>
  <w:num w:numId="4" w16cid:durableId="1398818741">
    <w:abstractNumId w:val="4"/>
  </w:num>
  <w:num w:numId="5" w16cid:durableId="1065181598">
    <w:abstractNumId w:val="2"/>
  </w:num>
  <w:num w:numId="6" w16cid:durableId="1414426163">
    <w:abstractNumId w:val="10"/>
  </w:num>
  <w:num w:numId="7" w16cid:durableId="1511262986">
    <w:abstractNumId w:val="8"/>
  </w:num>
  <w:num w:numId="8" w16cid:durableId="2129734137">
    <w:abstractNumId w:val="5"/>
  </w:num>
  <w:num w:numId="9" w16cid:durableId="2062055551">
    <w:abstractNumId w:val="3"/>
  </w:num>
  <w:num w:numId="10" w16cid:durableId="600064634">
    <w:abstractNumId w:val="9"/>
  </w:num>
  <w:num w:numId="11" w16cid:durableId="177502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D8"/>
    <w:rsid w:val="0000607B"/>
    <w:rsid w:val="00041B8E"/>
    <w:rsid w:val="00081257"/>
    <w:rsid w:val="0008282D"/>
    <w:rsid w:val="00086DA4"/>
    <w:rsid w:val="0009168E"/>
    <w:rsid w:val="000B153D"/>
    <w:rsid w:val="000B3529"/>
    <w:rsid w:val="000C27DE"/>
    <w:rsid w:val="000D778E"/>
    <w:rsid w:val="000E16E7"/>
    <w:rsid w:val="000F084A"/>
    <w:rsid w:val="000F2553"/>
    <w:rsid w:val="00114B22"/>
    <w:rsid w:val="001403C9"/>
    <w:rsid w:val="00142FC3"/>
    <w:rsid w:val="00143D04"/>
    <w:rsid w:val="00156C87"/>
    <w:rsid w:val="00157362"/>
    <w:rsid w:val="001658B8"/>
    <w:rsid w:val="00174179"/>
    <w:rsid w:val="00194D14"/>
    <w:rsid w:val="00196A31"/>
    <w:rsid w:val="001A2134"/>
    <w:rsid w:val="001A3B04"/>
    <w:rsid w:val="001B32EE"/>
    <w:rsid w:val="001E53D3"/>
    <w:rsid w:val="001E7685"/>
    <w:rsid w:val="001E7B3D"/>
    <w:rsid w:val="002170B1"/>
    <w:rsid w:val="002226C0"/>
    <w:rsid w:val="00226B79"/>
    <w:rsid w:val="00245647"/>
    <w:rsid w:val="00246705"/>
    <w:rsid w:val="002521A1"/>
    <w:rsid w:val="002647A0"/>
    <w:rsid w:val="00267F78"/>
    <w:rsid w:val="00270001"/>
    <w:rsid w:val="00285BE3"/>
    <w:rsid w:val="00290EE9"/>
    <w:rsid w:val="002913E6"/>
    <w:rsid w:val="00295802"/>
    <w:rsid w:val="002C108E"/>
    <w:rsid w:val="003016A3"/>
    <w:rsid w:val="003177EB"/>
    <w:rsid w:val="00333034"/>
    <w:rsid w:val="003465AD"/>
    <w:rsid w:val="00350924"/>
    <w:rsid w:val="0038501C"/>
    <w:rsid w:val="00394418"/>
    <w:rsid w:val="00397019"/>
    <w:rsid w:val="003A48BB"/>
    <w:rsid w:val="003D0FA6"/>
    <w:rsid w:val="003D5C92"/>
    <w:rsid w:val="003D63F0"/>
    <w:rsid w:val="003E0742"/>
    <w:rsid w:val="003E5386"/>
    <w:rsid w:val="003F38C4"/>
    <w:rsid w:val="003F7E45"/>
    <w:rsid w:val="00406A0C"/>
    <w:rsid w:val="00406B73"/>
    <w:rsid w:val="00425F0A"/>
    <w:rsid w:val="004311EC"/>
    <w:rsid w:val="00465064"/>
    <w:rsid w:val="004709BF"/>
    <w:rsid w:val="004A4D32"/>
    <w:rsid w:val="004D1F7E"/>
    <w:rsid w:val="004E2A1D"/>
    <w:rsid w:val="004E4C81"/>
    <w:rsid w:val="00526613"/>
    <w:rsid w:val="00540C82"/>
    <w:rsid w:val="00542555"/>
    <w:rsid w:val="00563D17"/>
    <w:rsid w:val="0056544C"/>
    <w:rsid w:val="00595F52"/>
    <w:rsid w:val="005A4F8A"/>
    <w:rsid w:val="005F0BD9"/>
    <w:rsid w:val="006010A3"/>
    <w:rsid w:val="00637199"/>
    <w:rsid w:val="006515BF"/>
    <w:rsid w:val="00657EC3"/>
    <w:rsid w:val="006708C6"/>
    <w:rsid w:val="00675CD2"/>
    <w:rsid w:val="0069639C"/>
    <w:rsid w:val="006D375A"/>
    <w:rsid w:val="00732EE9"/>
    <w:rsid w:val="00783D39"/>
    <w:rsid w:val="00784F3B"/>
    <w:rsid w:val="007C7A93"/>
    <w:rsid w:val="007D386C"/>
    <w:rsid w:val="00800FC9"/>
    <w:rsid w:val="00804FE8"/>
    <w:rsid w:val="00814E2D"/>
    <w:rsid w:val="00824B92"/>
    <w:rsid w:val="0087354D"/>
    <w:rsid w:val="00875A58"/>
    <w:rsid w:val="00881F74"/>
    <w:rsid w:val="00894155"/>
    <w:rsid w:val="008A032B"/>
    <w:rsid w:val="008A5D20"/>
    <w:rsid w:val="008C3D66"/>
    <w:rsid w:val="008C579F"/>
    <w:rsid w:val="008C5E3C"/>
    <w:rsid w:val="008F782B"/>
    <w:rsid w:val="00901003"/>
    <w:rsid w:val="00916FC4"/>
    <w:rsid w:val="009239B4"/>
    <w:rsid w:val="00924CA9"/>
    <w:rsid w:val="00960ED8"/>
    <w:rsid w:val="00976186"/>
    <w:rsid w:val="00980A59"/>
    <w:rsid w:val="009A3AF5"/>
    <w:rsid w:val="009B5F53"/>
    <w:rsid w:val="009E2BB8"/>
    <w:rsid w:val="00A20338"/>
    <w:rsid w:val="00A20C0F"/>
    <w:rsid w:val="00A432F7"/>
    <w:rsid w:val="00A455D1"/>
    <w:rsid w:val="00A64F6F"/>
    <w:rsid w:val="00A6534D"/>
    <w:rsid w:val="00AB566D"/>
    <w:rsid w:val="00AD31ED"/>
    <w:rsid w:val="00AF41DC"/>
    <w:rsid w:val="00B2370B"/>
    <w:rsid w:val="00B85B8A"/>
    <w:rsid w:val="00BA7C5D"/>
    <w:rsid w:val="00BD56C4"/>
    <w:rsid w:val="00BE3306"/>
    <w:rsid w:val="00BF6829"/>
    <w:rsid w:val="00C04D63"/>
    <w:rsid w:val="00C06EAC"/>
    <w:rsid w:val="00C203D5"/>
    <w:rsid w:val="00C504BD"/>
    <w:rsid w:val="00C57453"/>
    <w:rsid w:val="00C620EE"/>
    <w:rsid w:val="00C73C3A"/>
    <w:rsid w:val="00C925D1"/>
    <w:rsid w:val="00C937B1"/>
    <w:rsid w:val="00CA7CCF"/>
    <w:rsid w:val="00CD19C3"/>
    <w:rsid w:val="00CF1493"/>
    <w:rsid w:val="00D32473"/>
    <w:rsid w:val="00D34D1E"/>
    <w:rsid w:val="00D41B67"/>
    <w:rsid w:val="00D73D2D"/>
    <w:rsid w:val="00DF0C84"/>
    <w:rsid w:val="00DF57AE"/>
    <w:rsid w:val="00DF5C7F"/>
    <w:rsid w:val="00E50D0A"/>
    <w:rsid w:val="00E53000"/>
    <w:rsid w:val="00E6484F"/>
    <w:rsid w:val="00E72644"/>
    <w:rsid w:val="00E73210"/>
    <w:rsid w:val="00EA6E55"/>
    <w:rsid w:val="00EB3F6B"/>
    <w:rsid w:val="00EC65BB"/>
    <w:rsid w:val="00ED0F4C"/>
    <w:rsid w:val="00F02966"/>
    <w:rsid w:val="00F07EA9"/>
    <w:rsid w:val="00F60C3D"/>
    <w:rsid w:val="00F626A1"/>
    <w:rsid w:val="00F77D59"/>
    <w:rsid w:val="00F96746"/>
    <w:rsid w:val="00FA39E1"/>
    <w:rsid w:val="00FB1BBC"/>
    <w:rsid w:val="00FE6821"/>
    <w:rsid w:val="00FF0C11"/>
    <w:rsid w:val="00FF40BE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396D"/>
  <w15:chartTrackingRefBased/>
  <w15:docId w15:val="{3FCDEF49-554E-4B6F-A71E-270AEE9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E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8A"/>
  </w:style>
  <w:style w:type="paragraph" w:styleId="Footer">
    <w:name w:val="footer"/>
    <w:basedOn w:val="Normal"/>
    <w:link w:val="FooterChar"/>
    <w:uiPriority w:val="99"/>
    <w:unhideWhenUsed/>
    <w:rsid w:val="00B8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8A"/>
  </w:style>
  <w:style w:type="character" w:styleId="Hyperlink">
    <w:name w:val="Hyperlink"/>
    <w:basedOn w:val="DefaultParagraphFont"/>
    <w:uiPriority w:val="99"/>
    <w:unhideWhenUsed/>
    <w:rsid w:val="0069639C"/>
    <w:rPr>
      <w:color w:val="0000FF"/>
      <w:u w:val="single"/>
    </w:rPr>
  </w:style>
  <w:style w:type="table" w:styleId="LightShading-Accent5">
    <w:name w:val="Light Shading Accent 5"/>
    <w:basedOn w:val="TableNormal"/>
    <w:uiPriority w:val="60"/>
    <w:rsid w:val="0069639C"/>
    <w:pPr>
      <w:spacing w:after="0" w:line="240" w:lineRule="auto"/>
    </w:pPr>
    <w:rPr>
      <w:rFonts w:eastAsiaTheme="minorEastAsia"/>
      <w:color w:val="77206D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963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F41D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016A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06E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j.uomustansiriyah.edu.iq/index.php/political/libraryFiles/downloadPublic/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psa.journals.ekb.eg/article_3089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0838-7AFA-4ED4-9348-64978F6D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999</Words>
  <Characters>5295</Characters>
  <Application>Microsoft Office Word</Application>
  <DocSecurity>0</DocSecurity>
  <Lines>135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Sudad Al_ubaidi</dc:creator>
  <cp:keywords/>
  <dc:description/>
  <cp:lastModifiedBy>Sudad Al_ubaidi</cp:lastModifiedBy>
  <cp:revision>2</cp:revision>
  <dcterms:created xsi:type="dcterms:W3CDTF">2026-01-13T19:42:00Z</dcterms:created>
  <dcterms:modified xsi:type="dcterms:W3CDTF">2026-01-13T19:42:00Z</dcterms:modified>
</cp:coreProperties>
</file>